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0129E232" wp14:paraId="6C385A80" wp14:textId="56FC6FA3">
      <w:pPr>
        <w:pStyle w:val="Normal"/>
        <w:keepNext w:val="0"/>
        <w:keepLines w:val="0"/>
        <w:widowControl w:val="1"/>
        <w:suppressLineNumbers w:val="0"/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hd w:val="clear" w:color="auto" w:fill="auto"/>
        <w:bidi w:val="0"/>
        <w:spacing w:before="0" w:beforeAutospacing="off" w:after="0" w:afterAutospacing="off" w:line="240" w:lineRule="auto"/>
        <w:ind w:left="0" w:right="0"/>
        <w:jc w:val="left"/>
      </w:pPr>
      <w:r w:rsidRPr="0129E232" w:rsidR="5D6A439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Titre</w:t>
      </w:r>
    </w:p>
    <w:p xmlns:wp14="http://schemas.microsoft.com/office/word/2010/wordml" w:rsidP="4B68C5D1" wp14:paraId="4C8AE05B" wp14:textId="4ACB7C95">
      <w:pPr>
        <w:keepNext w:val="0"/>
        <w:keepLines w:val="0"/>
        <w:widowControl w:val="1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141413"/>
          <w:sz w:val="24"/>
          <w:szCs w:val="24"/>
          <w:u w:val="none"/>
          <w:lang w:val="en"/>
        </w:rPr>
      </w:pPr>
      <w:r w:rsidRPr="4B68C5D1" w:rsidR="5D6A439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141413"/>
          <w:sz w:val="24"/>
          <w:szCs w:val="24"/>
          <w:u w:val="none"/>
          <w:lang w:val="en"/>
        </w:rPr>
        <w:t xml:space="preserve">La relation entre </w:t>
      </w:r>
      <w:r w:rsidRPr="4B68C5D1" w:rsidR="28846BE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141413"/>
          <w:sz w:val="24"/>
          <w:szCs w:val="24"/>
          <w:u w:val="none"/>
          <w:lang w:val="en"/>
        </w:rPr>
        <w:t>l’anxiété</w:t>
      </w:r>
      <w:r w:rsidRPr="4B68C5D1" w:rsidR="28846BE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141413"/>
          <w:sz w:val="24"/>
          <w:szCs w:val="24"/>
          <w:u w:val="none"/>
          <w:lang w:val="en"/>
        </w:rPr>
        <w:t xml:space="preserve"> </w:t>
      </w:r>
      <w:r w:rsidRPr="4B68C5D1" w:rsidR="2692B91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141413"/>
          <w:sz w:val="24"/>
          <w:szCs w:val="24"/>
          <w:u w:val="none"/>
          <w:lang w:val="en"/>
        </w:rPr>
        <w:t>liée aux</w:t>
      </w:r>
      <w:r w:rsidRPr="4B68C5D1" w:rsidR="142EACB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141413"/>
          <w:sz w:val="24"/>
          <w:szCs w:val="24"/>
          <w:u w:val="none"/>
          <w:lang w:val="en"/>
        </w:rPr>
        <w:t xml:space="preserve"> statistiques et l</w:t>
      </w:r>
      <w:r w:rsidRPr="4B68C5D1" w:rsidR="5D6A439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141413"/>
          <w:sz w:val="24"/>
          <w:szCs w:val="24"/>
          <w:u w:val="none"/>
          <w:lang w:val="en"/>
        </w:rPr>
        <w:t xml:space="preserve">es aptitudes </w:t>
      </w:r>
      <w:r w:rsidRPr="4B68C5D1" w:rsidR="5D6A439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141413"/>
          <w:sz w:val="24"/>
          <w:szCs w:val="24"/>
          <w:u w:val="none"/>
          <w:lang w:val="en"/>
        </w:rPr>
        <w:t>spatiales</w:t>
      </w:r>
      <w:r w:rsidRPr="4B68C5D1" w:rsidR="5D6A439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141413"/>
          <w:sz w:val="24"/>
          <w:szCs w:val="24"/>
          <w:u w:val="none"/>
          <w:lang w:val="en"/>
        </w:rPr>
        <w:t xml:space="preserve">, </w:t>
      </w:r>
      <w:r w:rsidRPr="4B68C5D1" w:rsidR="5D6A439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141413"/>
          <w:sz w:val="24"/>
          <w:szCs w:val="24"/>
          <w:u w:val="none"/>
          <w:lang w:val="en-US"/>
        </w:rPr>
        <w:t>la capacité de mémoire spatiale, et deux</w:t>
      </w:r>
      <w:r w:rsidRPr="4B68C5D1" w:rsidR="6F309A4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141413"/>
          <w:sz w:val="24"/>
          <w:szCs w:val="24"/>
          <w:u w:val="none"/>
          <w:lang w:val="en-US"/>
        </w:rPr>
        <w:t xml:space="preserve"> autres</w:t>
      </w:r>
      <w:r w:rsidRPr="4B68C5D1" w:rsidR="5D6A439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141413"/>
          <w:sz w:val="24"/>
          <w:szCs w:val="24"/>
          <w:u w:val="none"/>
          <w:lang w:val="en-US"/>
        </w:rPr>
        <w:t xml:space="preserve"> types d’anxiété</w:t>
      </w:r>
      <w:r w:rsidRPr="4B68C5D1" w:rsidR="6D217CC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141413"/>
          <w:sz w:val="24"/>
          <w:szCs w:val="24"/>
          <w:u w:val="none"/>
          <w:lang w:val="en-US"/>
        </w:rPr>
        <w:t xml:space="preserve"> chez les étudiants universitaires européens et nord-américains.</w:t>
      </w:r>
    </w:p>
    <w:p xmlns:wp14="http://schemas.microsoft.com/office/word/2010/wordml" w:rsidP="0129E232" wp14:paraId="5EA0CD29" wp14:textId="3A4E4991">
      <w:pPr>
        <w:keepNext w:val="0"/>
        <w:keepLines w:val="0"/>
        <w:widowControl w:val="1"/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hd w:val="clear" w:color="auto" w:fill="auto"/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5AEC044E" w:rsidP="4B68C5D1" w:rsidRDefault="5AEC044E" w14:paraId="7F13074A" w14:textId="169F17D6">
      <w:pPr>
        <w:pStyle w:val="Normal"/>
        <w:keepNext w:val="0"/>
        <w:keepLines w:val="0"/>
        <w:widowControl w:val="1"/>
        <w:suppressLineNumbers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bidi w:val="0"/>
        <w:spacing w:before="0" w:beforeAutospacing="off" w:after="0" w:afterAutospacing="off" w:line="240" w:lineRule="auto"/>
        <w:ind w:left="0" w:right="0"/>
        <w:jc w:val="left"/>
      </w:pPr>
      <w:r w:rsidRPr="4B68C5D1" w:rsidR="5AEC044E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"/>
        </w:rPr>
        <w:t>Auteurs</w:t>
      </w:r>
    </w:p>
    <w:p xmlns:wp14="http://schemas.microsoft.com/office/word/2010/wordml" w:rsidP="0129E232" wp14:paraId="6640AF4B" wp14:textId="1E05BE54">
      <w:pPr>
        <w:keepNext w:val="0"/>
        <w:keepLines w:val="0"/>
        <w:widowControl w:val="1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141413"/>
          <w:sz w:val="24"/>
          <w:szCs w:val="24"/>
          <w:lang w:val="en-US"/>
        </w:rPr>
      </w:pPr>
      <w:r w:rsidRPr="0129E232" w:rsidR="5D6A439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141413"/>
          <w:sz w:val="24"/>
          <w:szCs w:val="24"/>
          <w:u w:val="none"/>
          <w:lang w:val="en-US"/>
        </w:rPr>
        <w:t>Rose- Marie Gibeau</w:t>
      </w:r>
      <w:r w:rsidRPr="0129E232" w:rsidR="5D6A439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,</w:t>
      </w:r>
      <w:r w:rsidRPr="0129E232" w:rsidR="5D6A439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141413"/>
          <w:sz w:val="24"/>
          <w:szCs w:val="24"/>
          <w:u w:val="none"/>
          <w:lang w:val="en-US"/>
        </w:rPr>
        <w:t xml:space="preserve"> Sébastien Béland,</w:t>
      </w:r>
      <w:r w:rsidRPr="0129E232" w:rsidR="5D6A439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Erin A. Maloney,</w:t>
      </w:r>
      <w:r w:rsidRPr="0129E232" w:rsidR="5D6A439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141413"/>
          <w:sz w:val="24"/>
          <w:szCs w:val="24"/>
          <w:u w:val="none"/>
          <w:lang w:val="en-US"/>
        </w:rPr>
        <w:t xml:space="preserve"> Michael Cantinotti, Lucile Chanquoy, Daniel Lalande, Jessica Simon, Charlotte Paulis, Gaën Plancher, Marie- Aude Boislard, Denis Cousineau (2026)</w:t>
      </w:r>
    </w:p>
    <w:p xmlns:wp14="http://schemas.microsoft.com/office/word/2010/wordml" w:rsidP="0129E232" wp14:paraId="73041993" wp14:textId="4840F374">
      <w:pPr>
        <w:keepNext w:val="0"/>
        <w:keepLines w:val="0"/>
        <w:widowControl w:val="1"/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hd w:val="clear" w:color="auto" w:fill="auto"/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141413"/>
          <w:sz w:val="24"/>
          <w:szCs w:val="24"/>
          <w:lang w:val="en-US"/>
        </w:rPr>
      </w:pPr>
    </w:p>
    <w:p xmlns:wp14="http://schemas.microsoft.com/office/word/2010/wordml" w:rsidP="4B68C5D1" wp14:paraId="61851E59" wp14:textId="28BBE0D1">
      <w:pPr>
        <w:keepNext w:val="0"/>
        <w:keepLines w:val="0"/>
        <w:widowControl w:val="1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B68C5D1" w:rsidR="5D6A439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"/>
        </w:rPr>
        <w:t xml:space="preserve">Journal </w:t>
      </w:r>
      <w:r w:rsidRPr="4B68C5D1" w:rsidR="5A814BBA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"/>
        </w:rPr>
        <w:t xml:space="preserve">et </w:t>
      </w:r>
      <w:r w:rsidRPr="4B68C5D1" w:rsidR="5D6A439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"/>
        </w:rPr>
        <w:t>DOI</w:t>
      </w:r>
      <w:r w:rsidRPr="4B68C5D1" w:rsidR="5D6A439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"/>
        </w:rPr>
        <w:t> </w:t>
      </w:r>
    </w:p>
    <w:p xmlns:wp14="http://schemas.microsoft.com/office/word/2010/wordml" w:rsidP="0129E232" wp14:paraId="6ABD709B" wp14:textId="4B70503F">
      <w:pPr>
        <w:pStyle w:val="ListParagraph"/>
        <w:keepNext w:val="0"/>
        <w:keepLines w:val="0"/>
        <w:widowControl w:val="1"/>
        <w:numPr>
          <w:ilvl w:val="0"/>
          <w:numId w:val="1"/>
        </w:num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hd w:val="clear" w:color="auto" w:fill="auto"/>
        <w:spacing w:before="0" w:after="0" w:line="240" w:lineRule="auto"/>
        <w:ind w:left="144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129E232" w:rsidR="5D6A439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"/>
        </w:rPr>
        <w:t>British Journal of Educational Psychology</w:t>
      </w:r>
    </w:p>
    <w:p xmlns:wp14="http://schemas.microsoft.com/office/word/2010/wordml" w:rsidP="0129E232" wp14:paraId="10978DF4" wp14:textId="2933B86D">
      <w:pPr>
        <w:pStyle w:val="ListParagraph"/>
        <w:keepNext w:val="0"/>
        <w:keepLines w:val="0"/>
        <w:widowControl w:val="1"/>
        <w:numPr>
          <w:ilvl w:val="0"/>
          <w:numId w:val="1"/>
        </w:num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hd w:val="clear" w:color="auto" w:fill="auto"/>
        <w:spacing w:before="0" w:after="0" w:line="240" w:lineRule="auto"/>
        <w:ind w:left="144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9efb8a0390854f94">
        <w:r w:rsidRPr="0129E232" w:rsidR="5D6A4397">
          <w:rPr>
            <w:rStyle w:val="Hyperlink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2C72B7"/>
            <w:u w:val="none"/>
            <w:lang w:val="en"/>
          </w:rPr>
          <w:t>https://doi.org/10.1111/bjep.70063</w:t>
        </w:r>
      </w:hyperlink>
    </w:p>
    <w:p xmlns:wp14="http://schemas.microsoft.com/office/word/2010/wordml" w:rsidP="0129E232" wp14:paraId="59736497" wp14:textId="27F32BF7">
      <w:pPr>
        <w:keepNext w:val="0"/>
        <w:keepLines w:val="0"/>
        <w:widowControl w:val="1"/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hd w:val="clear" w:color="auto" w:fill="auto"/>
        <w:spacing w:before="0" w:after="0" w:line="240" w:lineRule="auto"/>
        <w:ind w:left="1440" w:right="0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4B68C5D1" wp14:paraId="2710A83E" wp14:textId="657490E8">
      <w:pPr>
        <w:pStyle w:val="Normal"/>
        <w:keepNext w:val="0"/>
        <w:keepLines w:val="0"/>
        <w:widowControl w:val="1"/>
        <w:suppressLineNumbers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bidi w:val="0"/>
        <w:spacing w:before="0" w:beforeAutospacing="off" w:after="0" w:afterAutospacing="off" w:line="240" w:lineRule="auto"/>
        <w:ind w:left="0" w:right="0"/>
        <w:jc w:val="left"/>
      </w:pPr>
      <w:r w:rsidRPr="4B68C5D1" w:rsidR="504F0A4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Recherches</w:t>
      </w:r>
      <w:r w:rsidRPr="4B68C5D1" w:rsidR="504F0A4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antérieures</w:t>
      </w:r>
    </w:p>
    <w:p xmlns:wp14="http://schemas.microsoft.com/office/word/2010/wordml" w:rsidP="4B68C5D1" wp14:paraId="3CB172D7" wp14:textId="240330DE">
      <w:pPr>
        <w:pStyle w:val="ListParagraph"/>
        <w:keepNext w:val="0"/>
        <w:keepLines w:val="0"/>
        <w:widowControl w:val="1"/>
        <w:numPr>
          <w:ilvl w:val="0"/>
          <w:numId w:val="2"/>
        </w:numPr>
        <w:spacing w:before="280" w:after="280" w:line="240" w:lineRule="auto"/>
        <w:ind w:left="156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B68C5D1" w:rsidR="504F0A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De nombreux étudiants universitaires souffrent d’anxiété </w:t>
      </w:r>
      <w:r w:rsidRPr="4B68C5D1" w:rsidR="35D1D6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liée aux</w:t>
      </w:r>
      <w:r w:rsidRPr="4B68C5D1" w:rsidR="504F0A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statistiques, ce qui peut avoir un impact négatif sur leur apprentissage et leurs résultats dans les cours de statistiques. L’anxiété </w:t>
      </w:r>
      <w:r w:rsidRPr="4B68C5D1" w:rsidR="4F9D462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liée aux</w:t>
      </w:r>
      <w:r w:rsidRPr="4B68C5D1" w:rsidR="504F0A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statistiques est particulièrement courante chez les étudiants en sciences sociales.</w:t>
      </w:r>
    </w:p>
    <w:p xmlns:wp14="http://schemas.microsoft.com/office/word/2010/wordml" w:rsidP="4B68C5D1" wp14:paraId="3151842A" wp14:textId="2CAECADB">
      <w:pPr>
        <w:pStyle w:val="ListParagraph"/>
        <w:keepNext w:val="0"/>
        <w:keepLines w:val="0"/>
        <w:widowControl w:val="1"/>
        <w:numPr>
          <w:ilvl w:val="0"/>
          <w:numId w:val="2"/>
        </w:numPr>
        <w:spacing w:before="280" w:after="280" w:line="240" w:lineRule="auto"/>
        <w:ind w:left="156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4B68C5D1" w:rsidR="66DBAF0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Des recherches antérieures ont mis en évidence </w:t>
      </w:r>
      <w:r w:rsidRPr="4B68C5D1" w:rsidR="2EA8D20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un </w:t>
      </w:r>
      <w:r w:rsidRPr="4B68C5D1" w:rsidR="66DBAF0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lien</w:t>
      </w:r>
      <w:r w:rsidRPr="4B68C5D1" w:rsidR="15A399D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</w:t>
      </w:r>
      <w:r w:rsidRPr="4B68C5D1" w:rsidR="66DBAF0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étroit</w:t>
      </w:r>
      <w:r w:rsidRPr="4B68C5D1" w:rsidR="763ED64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</w:t>
      </w:r>
      <w:r w:rsidRPr="4B68C5D1" w:rsidR="66DBAF0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entre l’anxiété liée aux statistiques et l’anxiété liée aux mathématiques, mais on </w:t>
      </w:r>
      <w:r w:rsidRPr="4B68C5D1" w:rsidR="47015D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connaît </w:t>
      </w:r>
      <w:r w:rsidRPr="4B68C5D1" w:rsidR="66DBAF0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peu sur l</w:t>
      </w:r>
      <w:r w:rsidRPr="4B68C5D1" w:rsidR="5469AF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a relation </w:t>
      </w:r>
      <w:r w:rsidRPr="4B68C5D1" w:rsidR="66DBAF0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entre l’anxiété liée aux statistiques et l’anxiété spatiale.</w:t>
      </w:r>
    </w:p>
    <w:p xmlns:wp14="http://schemas.microsoft.com/office/word/2010/wordml" w:rsidP="4B68C5D1" wp14:paraId="4CBAC7CB" wp14:textId="639294BD">
      <w:pPr>
        <w:pStyle w:val="ListParagraph"/>
        <w:keepNext w:val="0"/>
        <w:keepLines w:val="0"/>
        <w:widowControl w:val="1"/>
        <w:numPr>
          <w:ilvl w:val="0"/>
          <w:numId w:val="2"/>
        </w:numPr>
        <w:spacing w:before="280" w:after="280" w:line="240" w:lineRule="auto"/>
        <w:ind w:left="156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B68C5D1" w:rsidR="618848A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On sait que les aptitudes spatiales et la mémoire de travail jouent un rôle important dans l’apprentissage des mathématiques, mais </w:t>
      </w:r>
      <w:r w:rsidRPr="4B68C5D1" w:rsidR="3D7A6BA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on connaît peu sur</w:t>
      </w:r>
      <w:r w:rsidRPr="4B68C5D1" w:rsidR="7B3142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4B68C5D1" w:rsidR="3AC8317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leur relation potentiel avec </w:t>
      </w:r>
      <w:r w:rsidRPr="4B68C5D1" w:rsidR="7B3142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l’anxiété liée aux statistiques.</w:t>
      </w:r>
    </w:p>
    <w:p xmlns:wp14="http://schemas.microsoft.com/office/word/2010/wordml" w:rsidP="4B68C5D1" wp14:paraId="61637377" wp14:textId="0117AC39">
      <w:pPr>
        <w:pStyle w:val="ListParagraph"/>
        <w:keepNext w:val="0"/>
        <w:keepLines w:val="0"/>
        <w:widowControl w:val="1"/>
        <w:numPr>
          <w:ilvl w:val="0"/>
          <w:numId w:val="2"/>
        </w:numPr>
        <w:spacing w:before="280" w:after="280" w:line="240" w:lineRule="auto"/>
        <w:ind w:left="1560" w:hanging="360"/>
        <w:jc w:val="left"/>
        <w:rPr/>
      </w:pPr>
      <w:r w:rsidRPr="4B68C5D1" w:rsidR="050532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Des chercheurs ont suggéré que la compréhension des statistiques implique probablement de manipuler et d’organiser mentalement des informations, ce qui pourrait reposer sur des aptitudes spatiales.</w:t>
      </w:r>
    </w:p>
    <w:p xmlns:wp14="http://schemas.microsoft.com/office/word/2010/wordml" w:rsidP="4B68C5D1" wp14:paraId="1A4D32DF" wp14:textId="77A26608">
      <w:pPr>
        <w:pStyle w:val="Normal"/>
        <w:keepNext w:val="0"/>
        <w:keepLines w:val="0"/>
        <w:widowControl w:val="1"/>
        <w:suppressLineNumbers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bidi w:val="0"/>
        <w:spacing w:before="0" w:beforeAutospacing="off" w:after="0" w:afterAutospacing="off" w:line="240" w:lineRule="auto"/>
        <w:ind w:left="0" w:right="0"/>
        <w:jc w:val="left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4B68C5D1" w:rsidR="050532B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Qu’avons</w:t>
      </w:r>
      <w:r w:rsidRPr="4B68C5D1" w:rsidR="050532B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-nous demandé?</w:t>
      </w:r>
    </w:p>
    <w:p xmlns:wp14="http://schemas.microsoft.com/office/word/2010/wordml" w:rsidP="4B68C5D1" wp14:paraId="4F07D381" wp14:textId="238B5793">
      <w:pPr>
        <w:pStyle w:val="ListParagraph"/>
        <w:keepNext w:val="0"/>
        <w:keepLines w:val="0"/>
        <w:widowControl w:val="1"/>
        <w:numPr>
          <w:ilvl w:val="0"/>
          <w:numId w:val="3"/>
        </w:numPr>
        <w:spacing w:before="280" w:after="80" w:line="240" w:lineRule="auto"/>
        <w:ind w:left="144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4B68C5D1" w:rsidR="050532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Les aptitudes spatiales sont-elles liées aux compétences en statistiques?  </w:t>
      </w:r>
    </w:p>
    <w:p xmlns:wp14="http://schemas.microsoft.com/office/word/2010/wordml" w:rsidP="4B68C5D1" wp14:paraId="6D54AE1B" wp14:textId="56D29E14">
      <w:pPr>
        <w:pStyle w:val="ListParagraph"/>
        <w:keepNext w:val="0"/>
        <w:keepLines w:val="0"/>
        <w:widowControl w:val="1"/>
        <w:numPr>
          <w:ilvl w:val="0"/>
          <w:numId w:val="3"/>
        </w:numPr>
        <w:spacing w:before="240" w:beforeAutospacing="off" w:after="240" w:afterAutospacing="off" w:line="240" w:lineRule="auto"/>
        <w:ind/>
        <w:rPr>
          <w:rFonts w:ascii="Calibri" w:hAnsi="Calibri" w:eastAsia="Calibri" w:cs="Calibri"/>
          <w:noProof w:val="0"/>
          <w:lang w:val="fr-FR"/>
        </w:rPr>
      </w:pPr>
      <w:r w:rsidRPr="4B68C5D1" w:rsidR="050532BB">
        <w:rPr>
          <w:rFonts w:ascii="Calibri" w:hAnsi="Calibri" w:eastAsia="Calibri" w:cs="Calibri"/>
          <w:noProof w:val="0"/>
          <w:lang w:val="fr-FR"/>
        </w:rPr>
        <w:t xml:space="preserve">Les élèves </w:t>
      </w:r>
      <w:r w:rsidRPr="4B68C5D1" w:rsidR="11CDE19C">
        <w:rPr>
          <w:rFonts w:ascii="Calibri" w:hAnsi="Calibri" w:eastAsia="Calibri" w:cs="Calibri"/>
          <w:noProof w:val="0"/>
          <w:lang w:val="fr-FR"/>
        </w:rPr>
        <w:t xml:space="preserve">ayant </w:t>
      </w:r>
      <w:r w:rsidRPr="4B68C5D1" w:rsidR="050532BB">
        <w:rPr>
          <w:rFonts w:ascii="Calibri" w:hAnsi="Calibri" w:eastAsia="Calibri" w:cs="Calibri"/>
          <w:noProof w:val="0"/>
          <w:lang w:val="fr-FR"/>
        </w:rPr>
        <w:t xml:space="preserve">de meilleures aptitudes spatiales ressentent-ils moins d'anxiété liée aux </w:t>
      </w:r>
      <w:r w:rsidRPr="4B68C5D1" w:rsidR="050532BB">
        <w:rPr>
          <w:rFonts w:ascii="Calibri" w:hAnsi="Calibri" w:eastAsia="Calibri" w:cs="Calibri"/>
          <w:noProof w:val="0"/>
          <w:lang w:val="fr-FR"/>
        </w:rPr>
        <w:t>statistiques?</w:t>
      </w:r>
      <w:r w:rsidRPr="4B68C5D1" w:rsidR="050532BB">
        <w:rPr>
          <w:rFonts w:ascii="Calibri" w:hAnsi="Calibri" w:eastAsia="Calibri" w:cs="Calibri"/>
          <w:noProof w:val="0"/>
          <w:lang w:val="fr-FR"/>
        </w:rPr>
        <w:t xml:space="preserve">  </w:t>
      </w:r>
    </w:p>
    <w:p xmlns:wp14="http://schemas.microsoft.com/office/word/2010/wordml" w:rsidP="4B68C5D1" wp14:paraId="605E93D0" wp14:textId="1FD1D53B">
      <w:pPr>
        <w:pStyle w:val="ListParagraph"/>
        <w:keepNext w:val="0"/>
        <w:keepLines w:val="0"/>
        <w:widowControl w:val="1"/>
        <w:numPr>
          <w:ilvl w:val="0"/>
          <w:numId w:val="3"/>
        </w:numPr>
        <w:spacing w:before="280" w:after="80" w:line="240" w:lineRule="auto"/>
        <w:ind/>
        <w:rPr>
          <w:rFonts w:ascii="Calibri" w:hAnsi="Calibri" w:eastAsia="Calibri" w:cs="Calibri"/>
          <w:noProof w:val="0"/>
          <w:lang w:val="en-US"/>
        </w:rPr>
      </w:pPr>
      <w:r w:rsidRPr="4B68C5D1" w:rsidR="050532BB">
        <w:rPr>
          <w:rFonts w:ascii="Calibri" w:hAnsi="Calibri" w:eastAsia="Calibri" w:cs="Calibri"/>
          <w:noProof w:val="0"/>
          <w:lang w:val="en-US"/>
        </w:rPr>
        <w:t>L'anxiété spatiale, l'anxiété liée aux mathématiques et la mémoire de travail pourraient-elles aider à expliquer cette relation?</w:t>
      </w:r>
    </w:p>
    <w:p xmlns:wp14="http://schemas.microsoft.com/office/word/2010/wordml" w:rsidP="4B68C5D1" wp14:paraId="16CA5911" wp14:textId="1E2F5372">
      <w:pPr>
        <w:keepNext w:val="0"/>
        <w:keepLines w:val="0"/>
        <w:widowControl w:val="1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"/>
        </w:rPr>
      </w:pPr>
    </w:p>
    <w:p xmlns:wp14="http://schemas.microsoft.com/office/word/2010/wordml" w:rsidP="4B68C5D1" wp14:paraId="49775C6A" wp14:textId="3E43FEC8">
      <w:pPr>
        <w:pStyle w:val="Normal"/>
        <w:keepNext w:val="0"/>
        <w:keepLines w:val="0"/>
        <w:widowControl w:val="1"/>
        <w:suppressLineNumbers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bidi w:val="0"/>
        <w:spacing w:before="0" w:beforeAutospacing="off" w:after="0" w:afterAutospacing="off" w:line="240" w:lineRule="auto"/>
        <w:ind w:left="0" w:right="0"/>
        <w:jc w:val="left"/>
      </w:pPr>
      <w:r w:rsidRPr="4B68C5D1" w:rsidR="317884B0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Comment </w:t>
      </w:r>
      <w:r w:rsidRPr="4B68C5D1" w:rsidR="317884B0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avons</w:t>
      </w:r>
      <w:r w:rsidRPr="4B68C5D1" w:rsidR="317884B0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-nous procédé?</w:t>
      </w:r>
    </w:p>
    <w:p xmlns:wp14="http://schemas.microsoft.com/office/word/2010/wordml" w:rsidP="4B68C5D1" wp14:paraId="4514E70E" wp14:textId="24D366A0">
      <w:pPr>
        <w:keepNext w:val="0"/>
        <w:keepLines w:val="0"/>
        <w:widowControl w:val="1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spacing w:before="0" w:after="0" w:line="240" w:lineRule="auto"/>
        <w:ind w:left="0" w:right="0" w:firstLine="0"/>
        <w:jc w:val="left"/>
      </w:pPr>
      <w:r w:rsidRPr="4B68C5D1" w:rsidR="75E11F6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Au total, 680 étudiants en sciences sociales issus d’universités canadiennes, françaises et belges ont participé à deux études.</w:t>
      </w:r>
    </w:p>
    <w:p xmlns:wp14="http://schemas.microsoft.com/office/word/2010/wordml" w:rsidP="4B68C5D1" wp14:paraId="3E4F455E" wp14:textId="66EAC052">
      <w:pPr>
        <w:keepNext w:val="0"/>
        <w:keepLines w:val="0"/>
        <w:widowControl w:val="1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4B68C5D1" wp14:paraId="6C3A095A" wp14:textId="0820EB35">
      <w:pPr>
        <w:keepNext w:val="0"/>
        <w:keepLines w:val="0"/>
        <w:widowControl w:val="1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4B68C5D1" w:rsidR="75E11F6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Les participants ont répondu à des questionnaires évaluant l’anxiété liée aux statistiques, l’anxiété lié</w:t>
      </w:r>
      <w:r w:rsidRPr="4B68C5D1" w:rsidR="2E5F673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e aux mathématiques</w:t>
      </w:r>
      <w:r w:rsidRPr="4B68C5D1" w:rsidR="37EA3C2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</w:t>
      </w:r>
      <w:r w:rsidRPr="4B68C5D1" w:rsidR="2E5F673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et l’anxiété spatiale</w:t>
      </w:r>
      <w:r w:rsidRPr="4B68C5D1" w:rsidR="2306593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, puis ont e</w:t>
      </w:r>
      <w:r w:rsidRPr="4B68C5D1" w:rsidR="2E5F673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ffectué des tâches cognitives évaluant la mémoire de travail spatial</w:t>
      </w:r>
      <w:r w:rsidRPr="4B68C5D1" w:rsidR="3B588C1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e, la mémoire de travail verbale et les capacités de raisonnement spatial.</w:t>
      </w:r>
    </w:p>
    <w:p xmlns:wp14="http://schemas.microsoft.com/office/word/2010/wordml" w:rsidP="4B68C5D1" wp14:paraId="56F96C69" wp14:textId="3138FAB6">
      <w:pPr>
        <w:keepNext w:val="0"/>
        <w:keepLines w:val="0"/>
        <w:widowControl w:val="1"/>
        <w:spacing w:before="280" w:after="280" w:line="240" w:lineRule="auto"/>
        <w:ind/>
        <w:jc w:val="left"/>
      </w:pPr>
      <w:r w:rsidRPr="4B68C5D1" w:rsidR="48BFB68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Les chercheurs ont ensuite examiné les liens entre ces capacités et ces types d’anxiété.</w:t>
      </w:r>
    </w:p>
    <w:p xmlns:wp14="http://schemas.microsoft.com/office/word/2010/wordml" w:rsidP="4B68C5D1" wp14:paraId="3F9F93C4" wp14:textId="75260A45">
      <w:pPr>
        <w:pStyle w:val="Normal"/>
        <w:keepNext w:val="0"/>
        <w:keepLines w:val="0"/>
        <w:widowControl w:val="1"/>
        <w:suppressLineNumbers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bidi w:val="0"/>
        <w:spacing w:before="0" w:beforeAutospacing="off" w:after="0" w:afterAutospacing="off" w:line="240" w:lineRule="auto"/>
        <w:ind w:left="0" w:right="0"/>
        <w:jc w:val="left"/>
      </w:pPr>
      <w:r w:rsidRPr="4B68C5D1" w:rsidR="48BFB68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Qu’avons</w:t>
      </w:r>
      <w:r w:rsidRPr="4B68C5D1" w:rsidR="48BFB68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-nous trouvé?</w:t>
      </w:r>
    </w:p>
    <w:p xmlns:wp14="http://schemas.microsoft.com/office/word/2010/wordml" w:rsidP="4B68C5D1" wp14:paraId="17153F3E" wp14:textId="0D60802D">
      <w:pPr>
        <w:keepNext w:val="0"/>
        <w:keepLines w:val="0"/>
        <w:widowControl w:val="1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spacing w:before="0" w:after="0" w:line="240" w:lineRule="auto"/>
        <w:ind w:left="0" w:right="0" w:firstLine="0"/>
        <w:jc w:val="left"/>
      </w:pPr>
      <w:r w:rsidRPr="4B68C5D1" w:rsidR="48BFB68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Étude </w:t>
      </w:r>
      <w:r w:rsidRPr="4B68C5D1" w:rsidR="48BFB68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1:</w:t>
      </w:r>
      <w:r w:rsidRPr="4B68C5D1" w:rsidR="48BFB68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les étudiants disposant d’une meilleure mémoire de travail spatiale avaient tendance de </w:t>
      </w:r>
      <w:r w:rsidRPr="4B68C5D1" w:rsidR="52E6543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présenter:</w:t>
      </w:r>
    </w:p>
    <w:p xmlns:wp14="http://schemas.microsoft.com/office/word/2010/wordml" w:rsidP="4B68C5D1" wp14:paraId="3FC90524" wp14:textId="22E33694">
      <w:pPr>
        <w:pStyle w:val="ListParagraph"/>
        <w:keepNext w:val="0"/>
        <w:keepLines w:val="0"/>
        <w:widowControl w:val="1"/>
        <w:numPr>
          <w:ilvl w:val="0"/>
          <w:numId w:val="7"/>
        </w:numPr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spacing w:before="0" w:after="0" w:line="240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4B68C5D1" w:rsidR="52E6543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Une anxiété spatiale moins élevée</w:t>
      </w:r>
    </w:p>
    <w:p xmlns:wp14="http://schemas.microsoft.com/office/word/2010/wordml" w:rsidP="4B68C5D1" wp14:paraId="64CEED26" wp14:textId="4813A10B">
      <w:pPr>
        <w:pStyle w:val="ListParagraph"/>
        <w:keepNext w:val="0"/>
        <w:keepLines w:val="0"/>
        <w:widowControl w:val="1"/>
        <w:numPr>
          <w:ilvl w:val="0"/>
          <w:numId w:val="7"/>
        </w:numPr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spacing w:before="0" w:after="0" w:line="240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4B68C5D1" w:rsidR="52E6543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Une anxiété liée aux mathématiques moins élevée</w:t>
      </w:r>
    </w:p>
    <w:p xmlns:wp14="http://schemas.microsoft.com/office/word/2010/wordml" w:rsidP="4B68C5D1" wp14:paraId="2B40CDEE" wp14:textId="6D451178">
      <w:pPr>
        <w:pStyle w:val="ListParagraph"/>
        <w:keepNext w:val="0"/>
        <w:keepLines w:val="0"/>
        <w:widowControl w:val="1"/>
        <w:numPr>
          <w:ilvl w:val="0"/>
          <w:numId w:val="7"/>
        </w:numPr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spacing w:before="0" w:after="0" w:line="240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4B68C5D1" w:rsidR="52E6543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Une anxiété liée aux statistiques moins élevée</w:t>
      </w:r>
    </w:p>
    <w:p xmlns:wp14="http://schemas.microsoft.com/office/word/2010/wordml" w:rsidP="4B68C5D1" wp14:paraId="0114EBEE" wp14:textId="4B0C99F9">
      <w:pPr>
        <w:pStyle w:val="Normal"/>
        <w:keepNext w:val="0"/>
        <w:keepLines w:val="0"/>
        <w:widowControl w:val="1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spacing w:before="0" w:after="0" w:line="240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</w:p>
    <w:p xmlns:wp14="http://schemas.microsoft.com/office/word/2010/wordml" w:rsidP="4B68C5D1" wp14:paraId="5F9E6167" wp14:textId="7F187811">
      <w:pPr>
        <w:pStyle w:val="Normal"/>
        <w:keepNext w:val="0"/>
        <w:keepLines w:val="0"/>
        <w:widowControl w:val="1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spacing w:before="0" w:after="0" w:line="240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4B68C5D1" w:rsidR="52E6543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Étude </w:t>
      </w:r>
      <w:r w:rsidRPr="4B68C5D1" w:rsidR="52E6543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2:</w:t>
      </w:r>
      <w:r w:rsidRPr="4B68C5D1" w:rsidR="52E6543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les étudiants </w:t>
      </w:r>
      <w:r w:rsidRPr="4B68C5D1" w:rsidR="631874B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ay</w:t>
      </w:r>
      <w:r w:rsidRPr="4B68C5D1" w:rsidR="52E6543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ant de </w:t>
      </w:r>
      <w:r w:rsidRPr="4B68C5D1" w:rsidR="0E56C01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meilleures capacités de raisonnement spatial, en particulier la capacité à manipuler mentalement des objets, avaient tendance d</w:t>
      </w:r>
      <w:r w:rsidRPr="4B68C5D1" w:rsidR="2FEE26B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’indiquer une anxiété liée aux statistiques moins élevée.</w:t>
      </w:r>
    </w:p>
    <w:p xmlns:wp14="http://schemas.microsoft.com/office/word/2010/wordml" w:rsidP="4B68C5D1" wp14:paraId="7ED5A738" wp14:textId="379E6950">
      <w:pPr>
        <w:pStyle w:val="Heading3"/>
        <w:keepNext w:val="0"/>
        <w:keepLines w:val="0"/>
        <w:widowControl w:val="1"/>
        <w:suppressLineNumbers w:val="0"/>
        <w:bidi w:val="0"/>
        <w:spacing w:before="280" w:beforeAutospacing="off" w:after="80" w:afterAutospacing="off" w:line="240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B68C5D1" w:rsidR="2FEE26B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Les </w:t>
      </w:r>
      <w:r w:rsidRPr="4B68C5D1" w:rsidR="2FEE26B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chercheurs</w:t>
      </w:r>
      <w:r w:rsidRPr="4B68C5D1" w:rsidR="2FEE26B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4B68C5D1" w:rsidR="2FEE26B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ont découvert</w:t>
      </w:r>
      <w:r w:rsidRPr="4B68C5D1" w:rsidR="2FEE26B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que</w:t>
      </w:r>
      <w:r w:rsidRPr="4B68C5D1" w:rsidR="5D6A439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:</w:t>
      </w:r>
    </w:p>
    <w:p w:rsidR="5A6A3E5A" w:rsidP="4B68C5D1" w:rsidRDefault="5A6A3E5A" w14:paraId="793543F7" w14:textId="259635FF">
      <w:pPr>
        <w:pStyle w:val="ListParagraph"/>
        <w:keepNext w:val="0"/>
        <w:keepLines w:val="0"/>
        <w:widowControl w:val="1"/>
        <w:numPr>
          <w:ilvl w:val="0"/>
          <w:numId w:val="8"/>
        </w:numPr>
        <w:bidi w:val="0"/>
        <w:rPr>
          <w:rFonts w:ascii="Calibri" w:hAnsi="Calibri" w:eastAsia="Calibri" w:cs="Calibri"/>
          <w:noProof w:val="0"/>
          <w:lang w:val="en-US"/>
        </w:rPr>
      </w:pPr>
      <w:r w:rsidRPr="4B68C5D1" w:rsidR="5A6A3E5A">
        <w:rPr>
          <w:rFonts w:ascii="Calibri" w:hAnsi="Calibri" w:eastAsia="Calibri" w:cs="Calibri"/>
          <w:noProof w:val="0"/>
          <w:lang w:val="en-US"/>
        </w:rPr>
        <w:t>Des capacités spatiales plus faibles étaient liées à une anxiété spatiale plus élevée.</w:t>
      </w:r>
    </w:p>
    <w:p w:rsidR="5A6A3E5A" w:rsidP="4B68C5D1" w:rsidRDefault="5A6A3E5A" w14:paraId="4C081015" w14:textId="35A7548E">
      <w:pPr>
        <w:pStyle w:val="ListParagraph"/>
        <w:keepNext w:val="0"/>
        <w:keepLines w:val="0"/>
        <w:widowControl w:val="1"/>
        <w:numPr>
          <w:ilvl w:val="0"/>
          <w:numId w:val="8"/>
        </w:numPr>
        <w:bidi w:val="0"/>
        <w:rPr>
          <w:rFonts w:ascii="Calibri" w:hAnsi="Calibri" w:eastAsia="Calibri" w:cs="Calibri"/>
          <w:noProof w:val="0"/>
          <w:lang w:val="en-US"/>
        </w:rPr>
      </w:pPr>
      <w:r w:rsidRPr="4B68C5D1" w:rsidR="5A6A3E5A">
        <w:rPr>
          <w:rFonts w:ascii="Calibri" w:hAnsi="Calibri" w:eastAsia="Calibri" w:cs="Calibri"/>
          <w:noProof w:val="0"/>
          <w:lang w:val="en-US"/>
        </w:rPr>
        <w:t xml:space="preserve">Une anxiété spatiale plus élevée était </w:t>
      </w:r>
      <w:r w:rsidRPr="4B68C5D1" w:rsidR="34DE9CC1">
        <w:rPr>
          <w:rFonts w:ascii="Calibri" w:hAnsi="Calibri" w:eastAsia="Calibri" w:cs="Calibri"/>
          <w:noProof w:val="0"/>
          <w:lang w:val="en-US"/>
        </w:rPr>
        <w:t xml:space="preserve">associée </w:t>
      </w:r>
      <w:r w:rsidRPr="4B68C5D1" w:rsidR="5A6A3E5A">
        <w:rPr>
          <w:rFonts w:ascii="Calibri" w:hAnsi="Calibri" w:eastAsia="Calibri" w:cs="Calibri"/>
          <w:noProof w:val="0"/>
          <w:lang w:val="en-US"/>
        </w:rPr>
        <w:t>à une anxiété liée aux mathématiques plus forte.</w:t>
      </w:r>
    </w:p>
    <w:p w:rsidR="5A6A3E5A" w:rsidP="4B68C5D1" w:rsidRDefault="5A6A3E5A" w14:paraId="7DEB4752" w14:textId="4AC76BB6">
      <w:pPr>
        <w:pStyle w:val="ListParagraph"/>
        <w:keepNext w:val="0"/>
        <w:keepLines w:val="0"/>
        <w:widowControl w:val="1"/>
        <w:numPr>
          <w:ilvl w:val="0"/>
          <w:numId w:val="8"/>
        </w:numPr>
        <w:bidi w:val="0"/>
        <w:rPr>
          <w:rFonts w:ascii="Calibri" w:hAnsi="Calibri" w:eastAsia="Calibri" w:cs="Calibri"/>
          <w:noProof w:val="0"/>
          <w:lang w:val="en-US"/>
        </w:rPr>
      </w:pPr>
      <w:r w:rsidRPr="4B68C5D1" w:rsidR="5A6A3E5A">
        <w:rPr>
          <w:rFonts w:ascii="Calibri" w:hAnsi="Calibri" w:eastAsia="Calibri" w:cs="Calibri"/>
          <w:noProof w:val="0"/>
          <w:lang w:val="en-US"/>
        </w:rPr>
        <w:t>Une anxiété liée aux mathématiques plus élevée était liée à une anxiété liée aux statistiques plus forte.</w:t>
      </w:r>
    </w:p>
    <w:p w:rsidR="5A6A3E5A" w:rsidP="4B68C5D1" w:rsidRDefault="5A6A3E5A" w14:paraId="6EC6B400" w14:textId="3E2E7278">
      <w:pPr>
        <w:pStyle w:val="Normal"/>
        <w:keepNext w:val="0"/>
        <w:keepLines w:val="0"/>
        <w:widowControl w:val="1"/>
        <w:suppressLineNumbers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bidi w:val="0"/>
        <w:spacing w:before="0" w:beforeAutospacing="off" w:after="0" w:afterAutospacing="off" w:line="240" w:lineRule="auto"/>
        <w:ind w:left="0" w:right="0"/>
        <w:jc w:val="left"/>
      </w:pPr>
      <w:r w:rsidRPr="4B68C5D1" w:rsidR="5A6A3E5A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Message à emporter</w:t>
      </w:r>
    </w:p>
    <w:p w:rsidR="0F975C7A" w:rsidP="4B68C5D1" w:rsidRDefault="0F975C7A" w14:paraId="0EC0143D" w14:textId="211EAC16">
      <w:pPr>
        <w:pStyle w:val="ListParagraph"/>
        <w:keepNext w:val="0"/>
        <w:keepLines w:val="0"/>
        <w:widowControl w:val="1"/>
        <w:numPr>
          <w:ilvl w:val="0"/>
          <w:numId w:val="9"/>
        </w:numPr>
        <w:suppressLineNumbers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bidi w:val="0"/>
        <w:spacing w:before="0" w:beforeAutospacing="off" w:after="0" w:afterAutospacing="off" w:line="240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4B68C5D1" w:rsidR="0F975C7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La compréhension des statistiques ne repose peut-être pas uniquement sur les compétences numériques.</w:t>
      </w:r>
    </w:p>
    <w:p w:rsidR="0F975C7A" w:rsidP="4B68C5D1" w:rsidRDefault="0F975C7A" w14:paraId="090D1212" w14:textId="485A76E3">
      <w:pPr>
        <w:pStyle w:val="ListParagraph"/>
        <w:keepNext w:val="0"/>
        <w:keepLines w:val="0"/>
        <w:widowControl w:val="1"/>
        <w:numPr>
          <w:ilvl w:val="0"/>
          <w:numId w:val="9"/>
        </w:numPr>
        <w:suppressLineNumbers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bidi w:val="0"/>
        <w:spacing w:before="0" w:beforeAutospacing="off" w:after="0" w:afterAutospacing="off" w:line="240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</w:pPr>
      <w:r w:rsidRPr="4B68C5D1" w:rsidR="0F975C7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La capacité à organiser et à manip</w:t>
      </w:r>
      <w:r w:rsidRPr="4B68C5D1" w:rsidR="31002BF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u</w:t>
      </w:r>
      <w:r w:rsidRPr="4B68C5D1" w:rsidR="0F975C7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ler mentalement </w:t>
      </w:r>
      <w:r w:rsidRPr="4B68C5D1" w:rsidR="0BD5251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des informations</w:t>
      </w:r>
      <w:r w:rsidRPr="4B68C5D1" w:rsidR="0F975C7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 semble être liée à l’anxiété des étudiants envers les </w:t>
      </w:r>
      <w:r w:rsidRPr="4B68C5D1" w:rsidR="2A900BE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statistiques.</w:t>
      </w:r>
    </w:p>
    <w:p w:rsidR="0F975C7A" w:rsidP="4B68C5D1" w:rsidRDefault="0F975C7A" w14:paraId="15A04A72" w14:textId="14346E2A">
      <w:pPr>
        <w:pStyle w:val="ListParagraph"/>
        <w:keepNext w:val="0"/>
        <w:keepLines w:val="0"/>
        <w:widowControl w:val="1"/>
        <w:numPr>
          <w:ilvl w:val="0"/>
          <w:numId w:val="9"/>
        </w:numPr>
        <w:suppressLineNumbers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bidi w:val="0"/>
        <w:spacing w:before="0" w:beforeAutospacing="off" w:after="0" w:afterAutospacing="off" w:line="240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</w:pPr>
      <w:r w:rsidRPr="4B68C5D1" w:rsidR="0F975C7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Les étudiants disposant de meilleures aptitudes spatiales avaient tendance de présenter un niveau d’anxiété liée aux statistiques plus faible, tandis que ceux </w:t>
      </w:r>
      <w:r w:rsidRPr="4B68C5D1" w:rsidR="7F19F8D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d</w:t>
      </w:r>
      <w:r w:rsidRPr="4B68C5D1" w:rsidR="781ECA5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o</w:t>
      </w:r>
      <w:r w:rsidRPr="4B68C5D1" w:rsidR="7F19F8D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nt </w:t>
      </w:r>
      <w:r w:rsidRPr="4B68C5D1" w:rsidR="578B793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l’</w:t>
      </w:r>
      <w:r w:rsidRPr="4B68C5D1" w:rsidR="0F975C7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anxiété spatiale</w:t>
      </w:r>
      <w:r w:rsidRPr="4B68C5D1" w:rsidR="4AE29BB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 </w:t>
      </w:r>
      <w:r w:rsidRPr="4B68C5D1" w:rsidR="1B5C1F9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était plus forte </w:t>
      </w:r>
      <w:r w:rsidRPr="4B68C5D1" w:rsidR="4AE29BB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avaient tendance de présenter un niveau d’anxiété liée aux statistiques plus </w:t>
      </w:r>
      <w:r w:rsidRPr="4B68C5D1" w:rsidR="183F4FD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élevé</w:t>
      </w:r>
      <w:r w:rsidRPr="4B68C5D1" w:rsidR="4AE29BB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.</w:t>
      </w:r>
    </w:p>
    <w:p w:rsidR="74ACF80C" w:rsidP="4B68C5D1" w:rsidRDefault="74ACF80C" w14:paraId="2445260A" w14:textId="5BCC7546">
      <w:pPr>
        <w:pStyle w:val="ListParagraph"/>
        <w:keepNext w:val="0"/>
        <w:keepLines w:val="0"/>
        <w:widowControl w:val="1"/>
        <w:numPr>
          <w:ilvl w:val="0"/>
          <w:numId w:val="9"/>
        </w:numPr>
        <w:suppressLineNumbers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bidi w:val="0"/>
        <w:spacing w:before="0" w:beforeAutospacing="off" w:after="0" w:afterAutospacing="off" w:line="240" w:lineRule="auto"/>
        <w:ind w:right="0"/>
        <w:jc w:val="left"/>
        <w:rPr/>
      </w:pPr>
      <w:r w:rsidRPr="4B68C5D1" w:rsidR="74ACF80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Ces résultats soulignent l'importance des aptitudes spatiales dans l'enseignement des statistiques et suggèrent de nouvelles façons d</w:t>
      </w:r>
      <w:r w:rsidRPr="4B68C5D1" w:rsidR="66F1DD0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e souteni</w:t>
      </w:r>
      <w:r w:rsidRPr="4B68C5D1" w:rsidR="74ACF80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r les é</w:t>
      </w:r>
      <w:r w:rsidRPr="4B68C5D1" w:rsidR="4ECC578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tudiant</w:t>
      </w:r>
      <w:r w:rsidRPr="4B68C5D1" w:rsidR="74ACF80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s, </w:t>
      </w:r>
      <w:r w:rsidRPr="4B68C5D1" w:rsidR="1CD4215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telles que </w:t>
      </w:r>
      <w:r w:rsidRPr="4B68C5D1" w:rsidR="74ACF80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la mise en place d'exercices d'entraînement spatial en classe.</w:t>
      </w:r>
    </w:p>
    <w:p xmlns:wp14="http://schemas.microsoft.com/office/word/2010/wordml" w:rsidP="4B68C5D1" wp14:paraId="15A45231" wp14:textId="396F49A4">
      <w:pPr>
        <w:keepNext w:val="0"/>
        <w:keepLines w:val="0"/>
        <w:widowControl w:val="1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1047D4F5" w:rsidP="4B68C5D1" w:rsidRDefault="1047D4F5" w14:paraId="70E71F44" w14:textId="46D938FD">
      <w:pPr>
        <w:pStyle w:val="Normal"/>
        <w:keepNext w:val="0"/>
        <w:keepLines w:val="0"/>
        <w:widowControl w:val="1"/>
        <w:suppressLineNumbers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hd w:val="clear" w:color="auto" w:fill="auto"/>
        <w:bidi w:val="0"/>
        <w:spacing w:before="0" w:beforeAutospacing="off" w:after="0" w:afterAutospacing="off" w:line="240" w:lineRule="auto"/>
        <w:ind w:left="0" w:right="0"/>
        <w:jc w:val="left"/>
      </w:pPr>
      <w:r w:rsidRPr="4B68C5D1" w:rsidR="1047D4F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Présenté par le laboratoire de cognition et d’émotion de Docteure Erin Maloney à l’Université d’Ottawa.</w:t>
      </w:r>
    </w:p>
    <w:p xmlns:wp14="http://schemas.microsoft.com/office/word/2010/wordml" w:rsidP="0129E232" wp14:paraId="14A9AA8D" wp14:textId="4314F9D8">
      <w:pPr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p14:paraId="2C078E63" wp14:textId="29B43383"/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9">
    <w:nsid w:val="4a9e428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7dcf2c8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54994b1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30afac2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●"/>
      <w:lvlJc w:val="left"/>
      <w:pPr>
        <w:ind w:left="1440" w:hanging="360"/>
      </w:pPr>
      <w:rPr>
        <w:rFonts w:hint="default" w:ascii="Noto Sans Symbols" w:hAnsi="Noto Sans Symbol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2cd17b4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●"/>
      <w:lvlJc w:val="left"/>
      <w:pPr>
        <w:ind w:left="72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5b52c9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●"/>
      <w:lvlJc w:val="left"/>
      <w:pPr>
        <w:ind w:left="144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745025f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●"/>
      <w:lvlJc w:val="left"/>
      <w:pPr>
        <w:ind w:left="144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2922866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●"/>
      <w:lvlJc w:val="left"/>
      <w:pPr>
        <w:ind w:left="1560" w:hanging="360"/>
      </w:pPr>
      <w:rPr>
        <w:rFonts w:hint="default" w:ascii="Noto Sans Symbols" w:hAnsi="Noto Sans Symbol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491266c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●"/>
      <w:lvlJc w:val="left"/>
      <w:pPr>
        <w:ind w:left="144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DF6615"/>
    <w:rsid w:val="0098D466"/>
    <w:rsid w:val="0129E232"/>
    <w:rsid w:val="01E5A27A"/>
    <w:rsid w:val="050532BB"/>
    <w:rsid w:val="06602F52"/>
    <w:rsid w:val="07463B94"/>
    <w:rsid w:val="08EAF612"/>
    <w:rsid w:val="0B0083FB"/>
    <w:rsid w:val="0B160CB7"/>
    <w:rsid w:val="0BD5251E"/>
    <w:rsid w:val="0D3998DE"/>
    <w:rsid w:val="0E56C012"/>
    <w:rsid w:val="0F975C7A"/>
    <w:rsid w:val="1047D4F5"/>
    <w:rsid w:val="11783584"/>
    <w:rsid w:val="11CDE19C"/>
    <w:rsid w:val="12C7C193"/>
    <w:rsid w:val="142EACBA"/>
    <w:rsid w:val="15A399D0"/>
    <w:rsid w:val="183F4FD1"/>
    <w:rsid w:val="1894AE0D"/>
    <w:rsid w:val="191BF596"/>
    <w:rsid w:val="1B32C226"/>
    <w:rsid w:val="1B52428D"/>
    <w:rsid w:val="1B5C1F96"/>
    <w:rsid w:val="1C0AB08A"/>
    <w:rsid w:val="1CD42152"/>
    <w:rsid w:val="1E820505"/>
    <w:rsid w:val="1F38796B"/>
    <w:rsid w:val="1FC27196"/>
    <w:rsid w:val="20EEFD05"/>
    <w:rsid w:val="214FDD10"/>
    <w:rsid w:val="2306593D"/>
    <w:rsid w:val="2313F8BC"/>
    <w:rsid w:val="26718301"/>
    <w:rsid w:val="2692B918"/>
    <w:rsid w:val="269D1CDC"/>
    <w:rsid w:val="273C88B7"/>
    <w:rsid w:val="27E76B84"/>
    <w:rsid w:val="28846BE4"/>
    <w:rsid w:val="2A900BE7"/>
    <w:rsid w:val="2BA54E3D"/>
    <w:rsid w:val="2E5F6733"/>
    <w:rsid w:val="2EA8D20C"/>
    <w:rsid w:val="2F46047A"/>
    <w:rsid w:val="2FEE26B8"/>
    <w:rsid w:val="31002BF9"/>
    <w:rsid w:val="317884B0"/>
    <w:rsid w:val="319285D8"/>
    <w:rsid w:val="33B3D658"/>
    <w:rsid w:val="34DE9CC1"/>
    <w:rsid w:val="35D1D6DB"/>
    <w:rsid w:val="3618572D"/>
    <w:rsid w:val="3635227F"/>
    <w:rsid w:val="3764941B"/>
    <w:rsid w:val="37EA3C27"/>
    <w:rsid w:val="391A8130"/>
    <w:rsid w:val="3AC8317F"/>
    <w:rsid w:val="3B588C10"/>
    <w:rsid w:val="3CD85460"/>
    <w:rsid w:val="3D3AB7E2"/>
    <w:rsid w:val="3D7A6BAF"/>
    <w:rsid w:val="425E7736"/>
    <w:rsid w:val="431DF476"/>
    <w:rsid w:val="43674930"/>
    <w:rsid w:val="44897D79"/>
    <w:rsid w:val="45A97817"/>
    <w:rsid w:val="47015D5D"/>
    <w:rsid w:val="477584B0"/>
    <w:rsid w:val="48BFB685"/>
    <w:rsid w:val="48C90B92"/>
    <w:rsid w:val="49FE7F08"/>
    <w:rsid w:val="4ACAA686"/>
    <w:rsid w:val="4AE29BB8"/>
    <w:rsid w:val="4B68C5D1"/>
    <w:rsid w:val="4BDF6615"/>
    <w:rsid w:val="4ECC578D"/>
    <w:rsid w:val="4F9D4625"/>
    <w:rsid w:val="504F0A47"/>
    <w:rsid w:val="5193AFF0"/>
    <w:rsid w:val="51B5C145"/>
    <w:rsid w:val="52E65436"/>
    <w:rsid w:val="54206FB4"/>
    <w:rsid w:val="54403DAF"/>
    <w:rsid w:val="5469AF94"/>
    <w:rsid w:val="550813E6"/>
    <w:rsid w:val="551317B5"/>
    <w:rsid w:val="56F312F6"/>
    <w:rsid w:val="56FACEFF"/>
    <w:rsid w:val="578B7932"/>
    <w:rsid w:val="5887F03A"/>
    <w:rsid w:val="5934201B"/>
    <w:rsid w:val="5A2F9C98"/>
    <w:rsid w:val="5A6A3E5A"/>
    <w:rsid w:val="5A814BBA"/>
    <w:rsid w:val="5AD9AFC7"/>
    <w:rsid w:val="5AEC044E"/>
    <w:rsid w:val="5D6A4397"/>
    <w:rsid w:val="5FC54175"/>
    <w:rsid w:val="610A2AB1"/>
    <w:rsid w:val="618848AD"/>
    <w:rsid w:val="625523E8"/>
    <w:rsid w:val="631874B8"/>
    <w:rsid w:val="63D3B5F3"/>
    <w:rsid w:val="640F5875"/>
    <w:rsid w:val="667F2432"/>
    <w:rsid w:val="66DBAF06"/>
    <w:rsid w:val="66E04DB9"/>
    <w:rsid w:val="66F1DD07"/>
    <w:rsid w:val="695134F5"/>
    <w:rsid w:val="6A16FB9C"/>
    <w:rsid w:val="6B7DE53F"/>
    <w:rsid w:val="6BFEA653"/>
    <w:rsid w:val="6D217CC0"/>
    <w:rsid w:val="6F309A48"/>
    <w:rsid w:val="6F679A95"/>
    <w:rsid w:val="716F9663"/>
    <w:rsid w:val="74ACF80C"/>
    <w:rsid w:val="75E11F66"/>
    <w:rsid w:val="7610A23D"/>
    <w:rsid w:val="763ED64C"/>
    <w:rsid w:val="76BE4C71"/>
    <w:rsid w:val="77E1229F"/>
    <w:rsid w:val="781ECA5B"/>
    <w:rsid w:val="7A493A1D"/>
    <w:rsid w:val="7ADB8929"/>
    <w:rsid w:val="7B3142B6"/>
    <w:rsid w:val="7D10D504"/>
    <w:rsid w:val="7D4BF8C3"/>
    <w:rsid w:val="7F0C02A0"/>
    <w:rsid w:val="7F19F8D7"/>
    <w:rsid w:val="7F47D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442B5"/>
  <w15:chartTrackingRefBased/>
  <w15:docId w15:val="{EE074E64-BD3A-4342-BBB5-5CF9BD89332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3">
    <w:uiPriority w:val="9"/>
    <w:name w:val="heading 3"/>
    <w:basedOn w:val="Normal"/>
    <w:next w:val="Normal"/>
    <w:unhideWhenUsed/>
    <w:qFormat/>
    <w:rsid w:val="0129E232"/>
    <w:rPr>
      <w:rFonts w:eastAsia="" w:cs="" w:eastAsiaTheme="majorEastAsia" w:cstheme="majorBidi"/>
      <w:color w:val="0F4761" w:themeColor="accent1" w:themeTint="FF" w:themeShade="BF"/>
      <w:sz w:val="28"/>
      <w:szCs w:val="28"/>
    </w:rPr>
    <w:pPr>
      <w:keepNext w:val="1"/>
      <w:keepLines w:val="1"/>
      <w:spacing w:before="160" w:after="80"/>
      <w:outlineLvl w:val="2"/>
    </w:pPr>
  </w:style>
  <w:style w:type="paragraph" w:styleId="ListParagraph">
    <w:uiPriority w:val="34"/>
    <w:name w:val="List Paragraph"/>
    <w:basedOn w:val="Normal"/>
    <w:qFormat/>
    <w:rsid w:val="0129E232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0129E232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www.psycnet.org/doi/10.1111/bjep.70063" TargetMode="External" Id="R9efb8a0390854f94" /><Relationship Type="http://schemas.openxmlformats.org/officeDocument/2006/relationships/numbering" Target="numbering.xml" Id="Rb269522743e044e7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8" ma:contentTypeDescription="Create a new document." ma:contentTypeScope="" ma:versionID="d6b11d166c902f3d693d71ca86ca99ee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5c230535ea765b7576ca50b654a25ab6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AE89866A-5644-40A8-8FFD-229ABED59E4C}"/>
</file>

<file path=customXml/itemProps2.xml><?xml version="1.0" encoding="utf-8"?>
<ds:datastoreItem xmlns:ds="http://schemas.openxmlformats.org/officeDocument/2006/customXml" ds:itemID="{F5E973CA-2F90-4651-91ED-C34107B75DF5}"/>
</file>

<file path=customXml/itemProps3.xml><?xml version="1.0" encoding="utf-8"?>
<ds:datastoreItem xmlns:ds="http://schemas.openxmlformats.org/officeDocument/2006/customXml" ds:itemID="{A2EC43C1-EDE4-496B-B757-D0DEC4C607D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Elena Bakker</dc:creator>
  <keywords/>
  <dc:description/>
  <lastModifiedBy>Elena Bakker</lastModifiedBy>
  <dcterms:created xsi:type="dcterms:W3CDTF">2026-07-13T18:50:37.0000000Z</dcterms:created>
  <dcterms:modified xsi:type="dcterms:W3CDTF">2026-07-13T19:34:56.3867125Z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