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752804" w14:textId="292048E0"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normaltextrun"/>
          <w:rFonts w:ascii="Calibri" w:hAnsi="Calibri" w:cs="Calibri"/>
          <w:b/>
          <w:bCs/>
          <w:color w:val="000000"/>
          <w:lang w:val="fr-CA"/>
        </w:rPr>
        <w:t>Titre : Soutien intrusif des parents aux devoirs et à la réussite en mathématiques : l'état d'esprit de l'enfant</w:t>
      </w:r>
      <w:r w:rsidR="00FE66C6">
        <w:rPr>
          <w:rStyle w:val="normaltextrun"/>
          <w:rFonts w:ascii="Calibri" w:hAnsi="Calibri" w:cs="Calibri"/>
          <w:b/>
          <w:bCs/>
          <w:color w:val="000000"/>
          <w:lang w:val="fr-CA"/>
        </w:rPr>
        <w:t xml:space="preserve"> est-il</w:t>
      </w:r>
      <w:r w:rsidRPr="00D31228">
        <w:rPr>
          <w:rStyle w:val="normaltextrun"/>
          <w:rFonts w:ascii="Calibri" w:hAnsi="Calibri" w:cs="Calibri"/>
          <w:b/>
          <w:bCs/>
          <w:color w:val="000000"/>
          <w:lang w:val="fr-CA"/>
        </w:rPr>
        <w:t xml:space="preserve"> import</w:t>
      </w:r>
      <w:r w:rsidR="00FE66C6">
        <w:rPr>
          <w:rStyle w:val="normaltextrun"/>
          <w:rFonts w:ascii="Calibri" w:hAnsi="Calibri" w:cs="Calibri"/>
          <w:b/>
          <w:bCs/>
          <w:color w:val="000000"/>
          <w:lang w:val="fr-CA"/>
        </w:rPr>
        <w:t>ant</w:t>
      </w:r>
      <w:r w:rsidRPr="00D31228">
        <w:rPr>
          <w:rStyle w:val="normaltextrun"/>
          <w:rFonts w:ascii="Calibri" w:hAnsi="Calibri" w:cs="Calibri"/>
          <w:b/>
          <w:bCs/>
          <w:color w:val="000000"/>
          <w:lang w:val="fr-CA"/>
        </w:rPr>
        <w:t> ?</w:t>
      </w:r>
    </w:p>
    <w:p w14:paraId="338CE1F8" w14:textId="7F66DB78" w:rsidR="002806B9" w:rsidRDefault="002806B9" w:rsidP="002806B9">
      <w:pPr>
        <w:pStyle w:val="paragraph"/>
        <w:spacing w:before="0" w:beforeAutospacing="0" w:after="0" w:afterAutospacing="0"/>
        <w:textAlignment w:val="baseline"/>
        <w:rPr>
          <w:rStyle w:val="normaltextrun"/>
          <w:rFonts w:ascii="Calibri" w:hAnsi="Calibri" w:cs="Calibri"/>
          <w:color w:val="000000"/>
          <w:lang w:val="fr-CA"/>
        </w:rPr>
      </w:pPr>
      <w:r>
        <w:rPr>
          <w:rStyle w:val="normaltextrun"/>
          <w:rFonts w:ascii="Calibri" w:hAnsi="Calibri" w:cs="Calibri"/>
          <w:b/>
          <w:bCs/>
          <w:color w:val="000000"/>
        </w:rPr>
        <w:t xml:space="preserve">Auteurs: </w:t>
      </w:r>
      <w:proofErr w:type="spellStart"/>
      <w:r>
        <w:rPr>
          <w:rStyle w:val="normaltextrun"/>
          <w:rFonts w:ascii="Calibri" w:hAnsi="Calibri" w:cs="Calibri"/>
          <w:color w:val="000000"/>
        </w:rPr>
        <w:t>Daeum</w:t>
      </w:r>
      <w:proofErr w:type="spellEnd"/>
      <w:r>
        <w:rPr>
          <w:rStyle w:val="normaltextrun"/>
          <w:rFonts w:ascii="Calibri" w:hAnsi="Calibri" w:cs="Calibri"/>
          <w:color w:val="000000"/>
        </w:rPr>
        <w:t xml:space="preserve"> Park, Elizabeth A. Gunderson, Erin A. Maloney, Eli Tsukayama, Sian L. </w:t>
      </w:r>
      <w:proofErr w:type="spellStart"/>
      <w:r>
        <w:rPr>
          <w:rStyle w:val="normaltextrun"/>
          <w:rFonts w:ascii="Calibri" w:hAnsi="Calibri" w:cs="Calibri"/>
          <w:color w:val="000000"/>
        </w:rPr>
        <w:t>Beilock</w:t>
      </w:r>
      <w:proofErr w:type="spellEnd"/>
      <w:r>
        <w:rPr>
          <w:rStyle w:val="normaltextrun"/>
          <w:rFonts w:ascii="Calibri" w:hAnsi="Calibri" w:cs="Calibri"/>
          <w:color w:val="000000"/>
        </w:rPr>
        <w:t xml:space="preserve">, Angela L. Duckworth et Susan C. Levine. </w:t>
      </w:r>
      <w:r w:rsidRPr="00D31228">
        <w:rPr>
          <w:rStyle w:val="normaltextrun"/>
          <w:rFonts w:ascii="Calibri" w:hAnsi="Calibri" w:cs="Calibri"/>
          <w:color w:val="000000"/>
          <w:lang w:val="fr-CA"/>
        </w:rPr>
        <w:t xml:space="preserve">(2023) </w:t>
      </w:r>
    </w:p>
    <w:p w14:paraId="3CC80BF9" w14:textId="77777777" w:rsidR="00D31228" w:rsidRPr="00D31228" w:rsidRDefault="00D31228" w:rsidP="002806B9">
      <w:pPr>
        <w:pStyle w:val="paragraph"/>
        <w:spacing w:before="0" w:beforeAutospacing="0" w:after="0" w:afterAutospacing="0"/>
        <w:textAlignment w:val="baseline"/>
        <w:rPr>
          <w:rFonts w:ascii="Segoe UI" w:hAnsi="Segoe UI" w:cs="Segoe UI"/>
          <w:sz w:val="18"/>
          <w:szCs w:val="18"/>
          <w:lang w:val="fr-CA"/>
        </w:rPr>
      </w:pPr>
    </w:p>
    <w:p w14:paraId="3EC5A9A1" w14:textId="77777777"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normaltextrun"/>
          <w:rFonts w:ascii="Calibri" w:hAnsi="Calibri" w:cs="Calibri"/>
          <w:b/>
          <w:bCs/>
          <w:color w:val="000000"/>
          <w:lang w:val="fr-CA"/>
        </w:rPr>
        <w:t>Journal et DOI :</w:t>
      </w:r>
    </w:p>
    <w:p w14:paraId="40096AB7" w14:textId="77777777"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normaltextrun"/>
          <w:rFonts w:ascii="Calibri" w:hAnsi="Calibri" w:cs="Calibri"/>
          <w:b/>
          <w:bCs/>
          <w:color w:val="000000"/>
          <w:lang w:val="fr-CA"/>
        </w:rPr>
        <w:t>Psychologie du développement, 59(7)</w:t>
      </w:r>
    </w:p>
    <w:p w14:paraId="444FD788" w14:textId="77777777" w:rsidR="002806B9" w:rsidRDefault="00000000" w:rsidP="002806B9">
      <w:pPr>
        <w:pStyle w:val="paragraph"/>
        <w:spacing w:before="0" w:beforeAutospacing="0" w:after="0" w:afterAutospacing="0"/>
        <w:textAlignment w:val="baseline"/>
        <w:rPr>
          <w:rStyle w:val="eop"/>
          <w:rFonts w:ascii="Calibri" w:hAnsi="Calibri" w:cs="Calibri"/>
          <w:sz w:val="22"/>
          <w:szCs w:val="22"/>
          <w:lang w:val="fr-CA"/>
        </w:rPr>
      </w:pPr>
      <w:hyperlink r:id="rId5" w:tgtFrame="_blank" w:history="1">
        <w:r w:rsidR="002806B9" w:rsidRPr="00D31228">
          <w:rPr>
            <w:rStyle w:val="normaltextrun"/>
            <w:rFonts w:ascii="Calibri" w:hAnsi="Calibri" w:cs="Calibri"/>
            <w:color w:val="23527C"/>
            <w:sz w:val="21"/>
            <w:szCs w:val="21"/>
            <w:u w:val="single"/>
            <w:lang w:val="fr-CA"/>
          </w:rPr>
          <w:t>https://doi.org/10.1037/dev0001522</w:t>
        </w:r>
      </w:hyperlink>
      <w:r w:rsidR="002806B9" w:rsidRPr="00D31228">
        <w:rPr>
          <w:rStyle w:val="eop"/>
          <w:rFonts w:ascii="Calibri" w:hAnsi="Calibri" w:cs="Calibri"/>
          <w:sz w:val="22"/>
          <w:szCs w:val="22"/>
          <w:lang w:val="fr-CA"/>
        </w:rPr>
        <w:t> </w:t>
      </w:r>
    </w:p>
    <w:p w14:paraId="0E668725" w14:textId="77777777" w:rsidR="00D31228" w:rsidRPr="00D31228" w:rsidRDefault="00D31228" w:rsidP="002806B9">
      <w:pPr>
        <w:pStyle w:val="paragraph"/>
        <w:spacing w:before="0" w:beforeAutospacing="0" w:after="0" w:afterAutospacing="0"/>
        <w:textAlignment w:val="baseline"/>
        <w:rPr>
          <w:rFonts w:ascii="Segoe UI" w:hAnsi="Segoe UI" w:cs="Segoe UI"/>
          <w:sz w:val="18"/>
          <w:szCs w:val="18"/>
          <w:lang w:val="fr-CA"/>
        </w:rPr>
      </w:pPr>
    </w:p>
    <w:p w14:paraId="460C4935" w14:textId="77777777"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normaltextrun"/>
          <w:rFonts w:ascii="Calibri" w:hAnsi="Calibri" w:cs="Calibri"/>
          <w:b/>
          <w:bCs/>
          <w:color w:val="000000"/>
          <w:lang w:val="fr-CA"/>
        </w:rPr>
        <w:t>Recherches antérieures</w:t>
      </w:r>
    </w:p>
    <w:p w14:paraId="6061570F" w14:textId="77777777" w:rsidR="002806B9" w:rsidRPr="00D31228" w:rsidRDefault="002806B9" w:rsidP="002806B9">
      <w:pPr>
        <w:pStyle w:val="paragraph"/>
        <w:numPr>
          <w:ilvl w:val="0"/>
          <w:numId w:val="1"/>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L'aide aux devoirs non sollicitée des parents est négativement corrélée à la motivation et à la réussite scolaire des enfants.</w:t>
      </w:r>
    </w:p>
    <w:p w14:paraId="1155CE5E" w14:textId="77777777" w:rsidR="002806B9" w:rsidRPr="00D31228" w:rsidRDefault="002806B9" w:rsidP="002806B9">
      <w:pPr>
        <w:pStyle w:val="paragraph"/>
        <w:numPr>
          <w:ilvl w:val="0"/>
          <w:numId w:val="1"/>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L'autonomie est un élément important de l'environnement d'apprentissage et l'aide aux devoirs non sollicitée entrave le sentiment d'autonomie de l'enfant.</w:t>
      </w:r>
    </w:p>
    <w:p w14:paraId="23DA9F8D" w14:textId="77777777" w:rsidR="002806B9" w:rsidRPr="00D31228" w:rsidRDefault="002806B9" w:rsidP="002806B9">
      <w:pPr>
        <w:pStyle w:val="paragraph"/>
        <w:numPr>
          <w:ilvl w:val="0"/>
          <w:numId w:val="1"/>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Les individus avec un état d'esprit de croissance (incrémental) croient que l'intelligence est malléable, tandis que ceux qui ont un état d'esprit fixe (entité) croient qu'elle ne peut pas changer.</w:t>
      </w:r>
    </w:p>
    <w:p w14:paraId="1527AEEE" w14:textId="20DD857F" w:rsidR="002806B9" w:rsidRPr="00D31228" w:rsidRDefault="002806B9" w:rsidP="002806B9">
      <w:pPr>
        <w:pStyle w:val="paragraph"/>
        <w:numPr>
          <w:ilvl w:val="0"/>
          <w:numId w:val="1"/>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 xml:space="preserve">Lorsqu'on leur donne le choix, les personnes ayant un état d'esprit de croissance ont tendance à choisir des tâches difficiles qui offrent des possibilités d'apprentissage plutôt que des tâches faciles qui assurent le succès. </w:t>
      </w:r>
      <w:r w:rsidR="00D31228">
        <w:rPr>
          <w:rStyle w:val="normaltextrun"/>
          <w:rFonts w:ascii="Calibri" w:hAnsi="Calibri" w:cs="Calibri"/>
          <w:color w:val="000000"/>
          <w:lang w:val="fr-CA"/>
        </w:rPr>
        <w:t>Cependant</w:t>
      </w:r>
      <w:r w:rsidRPr="00D31228">
        <w:rPr>
          <w:rStyle w:val="normaltextrun"/>
          <w:rFonts w:ascii="Calibri" w:hAnsi="Calibri" w:cs="Calibri"/>
          <w:color w:val="000000"/>
          <w:lang w:val="fr-CA"/>
        </w:rPr>
        <w:t>, lorsqu'on leur donne le choix, les personnes ayant un état d'esprit fixe ont tendance à choisir des tâches faciles plutôt que des tâches difficiles.</w:t>
      </w:r>
    </w:p>
    <w:p w14:paraId="2E6E979C" w14:textId="77777777" w:rsidR="002806B9" w:rsidRPr="00D31228" w:rsidRDefault="002806B9" w:rsidP="002806B9">
      <w:pPr>
        <w:pStyle w:val="paragraph"/>
        <w:numPr>
          <w:ilvl w:val="0"/>
          <w:numId w:val="2"/>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Les jeunes enfants du primaire qui ont un état d'esprit de croissance réussissent mieux que ceux qui ont un état d'esprit fixe sur l'intelligence.</w:t>
      </w:r>
    </w:p>
    <w:p w14:paraId="63BB0985" w14:textId="77777777" w:rsidR="002806B9" w:rsidRDefault="002806B9" w:rsidP="002806B9">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Calibri" w:hAnsi="Calibri" w:cs="Calibri"/>
          <w:b/>
          <w:bCs/>
          <w:color w:val="000000"/>
        </w:rPr>
        <w:t>Qu'avons</w:t>
      </w:r>
      <w:proofErr w:type="spellEnd"/>
      <w:r>
        <w:rPr>
          <w:rStyle w:val="normaltextrun"/>
          <w:rFonts w:ascii="Calibri" w:hAnsi="Calibri" w:cs="Calibri"/>
          <w:b/>
          <w:bCs/>
          <w:color w:val="000000"/>
        </w:rPr>
        <w:t xml:space="preserve">-nous </w:t>
      </w:r>
      <w:proofErr w:type="spellStart"/>
      <w:proofErr w:type="gramStart"/>
      <w:r>
        <w:rPr>
          <w:rStyle w:val="normaltextrun"/>
          <w:rFonts w:ascii="Calibri" w:hAnsi="Calibri" w:cs="Calibri"/>
          <w:b/>
          <w:bCs/>
          <w:color w:val="000000"/>
        </w:rPr>
        <w:t>demandé</w:t>
      </w:r>
      <w:proofErr w:type="spellEnd"/>
      <w:r>
        <w:rPr>
          <w:rStyle w:val="normaltextrun"/>
          <w:rFonts w:ascii="Calibri" w:hAnsi="Calibri" w:cs="Calibri"/>
          <w:b/>
          <w:bCs/>
          <w:color w:val="000000"/>
        </w:rPr>
        <w:t> ?</w:t>
      </w:r>
      <w:proofErr w:type="gramEnd"/>
    </w:p>
    <w:p w14:paraId="196928F5" w14:textId="77777777" w:rsidR="002806B9" w:rsidRPr="00D31228" w:rsidRDefault="002806B9" w:rsidP="002806B9">
      <w:pPr>
        <w:pStyle w:val="paragraph"/>
        <w:numPr>
          <w:ilvl w:val="0"/>
          <w:numId w:val="3"/>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 xml:space="preserve">Le soutien intrusif des parents aux devoirs prédit-il une plus grande diminution de la réussite scolaire chez les enfants ayant un état d'esprit fixe que chez les </w:t>
      </w:r>
      <w:proofErr w:type="gramStart"/>
      <w:r w:rsidRPr="00D31228">
        <w:rPr>
          <w:rStyle w:val="normaltextrun"/>
          <w:rFonts w:ascii="Calibri" w:hAnsi="Calibri" w:cs="Calibri"/>
          <w:color w:val="000000"/>
          <w:lang w:val="fr-CA"/>
        </w:rPr>
        <w:t>enfants</w:t>
      </w:r>
      <w:proofErr w:type="gramEnd"/>
      <w:r w:rsidRPr="00D31228">
        <w:rPr>
          <w:rStyle w:val="normaltextrun"/>
          <w:rFonts w:ascii="Calibri" w:hAnsi="Calibri" w:cs="Calibri"/>
          <w:color w:val="000000"/>
          <w:lang w:val="fr-CA"/>
        </w:rPr>
        <w:t xml:space="preserve"> ayant un état d'esprit de croissance ?</w:t>
      </w:r>
    </w:p>
    <w:p w14:paraId="7254F938" w14:textId="77777777" w:rsidR="002806B9" w:rsidRDefault="002806B9" w:rsidP="002806B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rPr>
        <w:t xml:space="preserve">Comment </w:t>
      </w:r>
      <w:proofErr w:type="spellStart"/>
      <w:r>
        <w:rPr>
          <w:rStyle w:val="normaltextrun"/>
          <w:rFonts w:ascii="Calibri" w:hAnsi="Calibri" w:cs="Calibri"/>
          <w:b/>
          <w:bCs/>
          <w:color w:val="000000"/>
        </w:rPr>
        <w:t>avons</w:t>
      </w:r>
      <w:proofErr w:type="spellEnd"/>
      <w:r>
        <w:rPr>
          <w:rStyle w:val="normaltextrun"/>
          <w:rFonts w:ascii="Calibri" w:hAnsi="Calibri" w:cs="Calibri"/>
          <w:b/>
          <w:bCs/>
          <w:color w:val="000000"/>
        </w:rPr>
        <w:t xml:space="preserve">-nous </w:t>
      </w:r>
      <w:proofErr w:type="gramStart"/>
      <w:r>
        <w:rPr>
          <w:rStyle w:val="normaltextrun"/>
          <w:rFonts w:ascii="Calibri" w:hAnsi="Calibri" w:cs="Calibri"/>
          <w:b/>
          <w:bCs/>
          <w:color w:val="000000"/>
        </w:rPr>
        <w:t>fait ?</w:t>
      </w:r>
      <w:proofErr w:type="gramEnd"/>
    </w:p>
    <w:p w14:paraId="40E9DEB7" w14:textId="77777777" w:rsidR="002806B9" w:rsidRPr="00D31228" w:rsidRDefault="002806B9" w:rsidP="002806B9">
      <w:pPr>
        <w:pStyle w:val="paragraph"/>
        <w:numPr>
          <w:ilvl w:val="0"/>
          <w:numId w:val="4"/>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Étude 1 : Élèves de première et deuxième année (n = 563) et leurs parents (n = 349)</w:t>
      </w:r>
    </w:p>
    <w:p w14:paraId="6711F89B" w14:textId="6D686E49" w:rsidR="002806B9" w:rsidRPr="00D31228" w:rsidRDefault="002806B9" w:rsidP="002806B9">
      <w:pPr>
        <w:pStyle w:val="paragraph"/>
        <w:numPr>
          <w:ilvl w:val="0"/>
          <w:numId w:val="5"/>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 xml:space="preserve">Pour mesurer la croissance par rapport à l'état d'esprit fixe, les enfants ont répondu à un questionnaire sur le cadre de motivation en 12 questions. Pour mesurer les perceptions des enfants à l'égard de l'aide intrusive de leurs parents aux devoirs de mathématiques, les enfants ont répondu à un questionnaire </w:t>
      </w:r>
      <w:r w:rsidR="00D31228">
        <w:rPr>
          <w:rStyle w:val="normaltextrun"/>
          <w:rFonts w:ascii="Calibri" w:hAnsi="Calibri" w:cs="Calibri"/>
          <w:color w:val="000000"/>
          <w:lang w:val="fr-CA"/>
        </w:rPr>
        <w:t>avec</w:t>
      </w:r>
      <w:r w:rsidRPr="00D31228">
        <w:rPr>
          <w:rStyle w:val="normaltextrun"/>
          <w:rFonts w:ascii="Calibri" w:hAnsi="Calibri" w:cs="Calibri"/>
          <w:color w:val="000000"/>
          <w:lang w:val="fr-CA"/>
        </w:rPr>
        <w:t xml:space="preserve"> 3 questions. Les parents ont également indiqué la fréquence de leur</w:t>
      </w:r>
      <w:r w:rsidR="00D31228">
        <w:rPr>
          <w:rStyle w:val="normaltextrun"/>
          <w:rFonts w:ascii="Calibri" w:hAnsi="Calibri" w:cs="Calibri"/>
          <w:color w:val="000000"/>
          <w:lang w:val="fr-CA"/>
        </w:rPr>
        <w:t xml:space="preserve"> participation aux</w:t>
      </w:r>
      <w:r w:rsidRPr="00D31228">
        <w:rPr>
          <w:rStyle w:val="normaltextrun"/>
          <w:rFonts w:ascii="Calibri" w:hAnsi="Calibri" w:cs="Calibri"/>
          <w:color w:val="000000"/>
          <w:lang w:val="fr-CA"/>
        </w:rPr>
        <w:t xml:space="preserve"> devoirs en mathématiques. Pour mesurer la réussite en mathématiques, les enfants ont passé le sous-test Problèmes </w:t>
      </w:r>
      <w:r w:rsidR="00D31228">
        <w:rPr>
          <w:rStyle w:val="normaltextrun"/>
          <w:rFonts w:ascii="Calibri" w:hAnsi="Calibri" w:cs="Calibri"/>
          <w:color w:val="000000"/>
          <w:lang w:val="fr-CA"/>
        </w:rPr>
        <w:t>A</w:t>
      </w:r>
      <w:r w:rsidRPr="00D31228">
        <w:rPr>
          <w:rStyle w:val="normaltextrun"/>
          <w:rFonts w:ascii="Calibri" w:hAnsi="Calibri" w:cs="Calibri"/>
          <w:color w:val="000000"/>
          <w:lang w:val="fr-CA"/>
        </w:rPr>
        <w:t xml:space="preserve">ppliqués des tests de réussite </w:t>
      </w:r>
      <w:proofErr w:type="spellStart"/>
      <w:r w:rsidRPr="00D31228">
        <w:rPr>
          <w:rStyle w:val="normaltextrun"/>
          <w:rFonts w:ascii="Calibri" w:hAnsi="Calibri" w:cs="Calibri"/>
          <w:color w:val="000000"/>
          <w:lang w:val="fr-CA"/>
        </w:rPr>
        <w:t>Woodcock</w:t>
      </w:r>
      <w:proofErr w:type="spellEnd"/>
      <w:r w:rsidRPr="00D31228">
        <w:rPr>
          <w:rStyle w:val="normaltextrun"/>
          <w:rFonts w:ascii="Calibri" w:hAnsi="Calibri" w:cs="Calibri"/>
          <w:color w:val="000000"/>
          <w:lang w:val="fr-CA"/>
        </w:rPr>
        <w:t xml:space="preserve"> Johnson III. Les parents et les enfants ont également répondu à un questionnaire démographique.</w:t>
      </w:r>
    </w:p>
    <w:p w14:paraId="377B4241" w14:textId="77777777" w:rsidR="002806B9" w:rsidRPr="00D31228" w:rsidRDefault="002806B9" w:rsidP="002806B9">
      <w:pPr>
        <w:pStyle w:val="paragraph"/>
        <w:numPr>
          <w:ilvl w:val="0"/>
          <w:numId w:val="5"/>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Étude 2 : Élèves de huitième année (N = 1 613)</w:t>
      </w:r>
    </w:p>
    <w:p w14:paraId="0EA97954" w14:textId="1F272022" w:rsidR="002806B9" w:rsidRPr="00D31228" w:rsidRDefault="002806B9" w:rsidP="002806B9">
      <w:pPr>
        <w:pStyle w:val="paragraph"/>
        <w:numPr>
          <w:ilvl w:val="0"/>
          <w:numId w:val="5"/>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 xml:space="preserve">Pour mesurer </w:t>
      </w:r>
      <w:r w:rsidR="00D31228" w:rsidRPr="00D31228">
        <w:rPr>
          <w:rStyle w:val="normaltextrun"/>
          <w:rFonts w:ascii="Calibri" w:hAnsi="Calibri" w:cs="Calibri"/>
          <w:color w:val="000000"/>
          <w:lang w:val="fr-CA"/>
        </w:rPr>
        <w:t>l'état d'esprit</w:t>
      </w:r>
      <w:r w:rsidR="00D31228" w:rsidRPr="00D31228">
        <w:rPr>
          <w:rStyle w:val="normaltextrun"/>
          <w:rFonts w:ascii="Calibri" w:hAnsi="Calibri" w:cs="Calibri"/>
          <w:color w:val="000000"/>
          <w:lang w:val="fr-CA"/>
        </w:rPr>
        <w:t xml:space="preserve"> </w:t>
      </w:r>
      <w:r w:rsidR="00D31228">
        <w:rPr>
          <w:rStyle w:val="normaltextrun"/>
          <w:rFonts w:ascii="Calibri" w:hAnsi="Calibri" w:cs="Calibri"/>
          <w:color w:val="000000"/>
          <w:lang w:val="fr-CA"/>
        </w:rPr>
        <w:t>de C</w:t>
      </w:r>
      <w:r w:rsidRPr="00D31228">
        <w:rPr>
          <w:rStyle w:val="normaltextrun"/>
          <w:rFonts w:ascii="Calibri" w:hAnsi="Calibri" w:cs="Calibri"/>
          <w:color w:val="000000"/>
          <w:lang w:val="fr-CA"/>
        </w:rPr>
        <w:t xml:space="preserve">roissance </w:t>
      </w:r>
      <w:r w:rsidR="00D31228">
        <w:rPr>
          <w:rStyle w:val="normaltextrun"/>
          <w:rFonts w:ascii="Calibri" w:hAnsi="Calibri" w:cs="Calibri"/>
          <w:color w:val="000000"/>
          <w:lang w:val="fr-CA"/>
        </w:rPr>
        <w:t>versus</w:t>
      </w:r>
      <w:r w:rsidRPr="00D31228">
        <w:rPr>
          <w:rStyle w:val="normaltextrun"/>
          <w:rFonts w:ascii="Calibri" w:hAnsi="Calibri" w:cs="Calibri"/>
          <w:color w:val="000000"/>
          <w:lang w:val="fr-CA"/>
        </w:rPr>
        <w:t xml:space="preserve"> l'état d'esprit </w:t>
      </w:r>
      <w:r w:rsidR="00D31228">
        <w:rPr>
          <w:rStyle w:val="normaltextrun"/>
          <w:rFonts w:ascii="Calibri" w:hAnsi="Calibri" w:cs="Calibri"/>
          <w:color w:val="000000"/>
          <w:lang w:val="fr-CA"/>
        </w:rPr>
        <w:t>F</w:t>
      </w:r>
      <w:r w:rsidRPr="00D31228">
        <w:rPr>
          <w:rStyle w:val="normaltextrun"/>
          <w:rFonts w:ascii="Calibri" w:hAnsi="Calibri" w:cs="Calibri"/>
          <w:color w:val="000000"/>
          <w:lang w:val="fr-CA"/>
        </w:rPr>
        <w:t xml:space="preserve">ixe, les enfants ont répondu à un questionnaire </w:t>
      </w:r>
      <w:r w:rsidR="00D31228">
        <w:rPr>
          <w:rStyle w:val="normaltextrun"/>
          <w:rFonts w:ascii="Calibri" w:hAnsi="Calibri" w:cs="Calibri"/>
          <w:color w:val="000000"/>
          <w:lang w:val="fr-CA"/>
        </w:rPr>
        <w:t>avec</w:t>
      </w:r>
      <w:r w:rsidRPr="00D31228">
        <w:rPr>
          <w:rStyle w:val="normaltextrun"/>
          <w:rFonts w:ascii="Calibri" w:hAnsi="Calibri" w:cs="Calibri"/>
          <w:color w:val="000000"/>
          <w:lang w:val="fr-CA"/>
        </w:rPr>
        <w:t xml:space="preserve"> 3 questions. Pour mesurer les perceptions des enfants à l'égard de l'aide aux devoirs intrusi</w:t>
      </w:r>
      <w:r w:rsidR="00D31228">
        <w:rPr>
          <w:rStyle w:val="normaltextrun"/>
          <w:rFonts w:ascii="Calibri" w:hAnsi="Calibri" w:cs="Calibri"/>
          <w:color w:val="000000"/>
          <w:lang w:val="fr-CA"/>
        </w:rPr>
        <w:t>f</w:t>
      </w:r>
      <w:r w:rsidRPr="00D31228">
        <w:rPr>
          <w:rStyle w:val="normaltextrun"/>
          <w:rFonts w:ascii="Calibri" w:hAnsi="Calibri" w:cs="Calibri"/>
          <w:color w:val="000000"/>
          <w:lang w:val="fr-CA"/>
        </w:rPr>
        <w:t xml:space="preserve"> de leurs parents, les enfants ont </w:t>
      </w:r>
      <w:r w:rsidRPr="00D31228">
        <w:rPr>
          <w:rStyle w:val="normaltextrun"/>
          <w:rFonts w:ascii="Calibri" w:hAnsi="Calibri" w:cs="Calibri"/>
          <w:color w:val="000000"/>
          <w:lang w:val="fr-CA"/>
        </w:rPr>
        <w:lastRenderedPageBreak/>
        <w:t xml:space="preserve">répondu au même questionnaire à 3 questions que dans l'étude 1, mais les questions n'étaient pas spécifiques aux mathématiques. Pour mesurer le </w:t>
      </w:r>
      <w:r w:rsidR="00D31228">
        <w:rPr>
          <w:rStyle w:val="normaltextrun"/>
          <w:rFonts w:ascii="Calibri" w:hAnsi="Calibri" w:cs="Calibri"/>
          <w:color w:val="000000"/>
          <w:lang w:val="fr-CA"/>
        </w:rPr>
        <w:t>R</w:t>
      </w:r>
      <w:r w:rsidRPr="00D31228">
        <w:rPr>
          <w:rStyle w:val="normaltextrun"/>
          <w:rFonts w:ascii="Calibri" w:hAnsi="Calibri" w:cs="Calibri"/>
          <w:color w:val="000000"/>
          <w:lang w:val="fr-CA"/>
        </w:rPr>
        <w:t xml:space="preserve">endement </w:t>
      </w:r>
      <w:r w:rsidR="00D31228">
        <w:rPr>
          <w:rStyle w:val="normaltextrun"/>
          <w:rFonts w:ascii="Calibri" w:hAnsi="Calibri" w:cs="Calibri"/>
          <w:color w:val="000000"/>
          <w:lang w:val="fr-CA"/>
        </w:rPr>
        <w:t>S</w:t>
      </w:r>
      <w:r w:rsidRPr="00D31228">
        <w:rPr>
          <w:rStyle w:val="normaltextrun"/>
          <w:rFonts w:ascii="Calibri" w:hAnsi="Calibri" w:cs="Calibri"/>
          <w:color w:val="000000"/>
          <w:lang w:val="fr-CA"/>
        </w:rPr>
        <w:t>colaire, la moyenne cumulative en mathématiques pour l'année scolaire en cours a été recueillie pour chaque enfant. Les enfants ont également répondu à un questionnaire démographique.</w:t>
      </w:r>
    </w:p>
    <w:p w14:paraId="16A04A75" w14:textId="77777777" w:rsidR="002806B9" w:rsidRDefault="002806B9" w:rsidP="002806B9">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Calibri" w:hAnsi="Calibri" w:cs="Calibri"/>
          <w:b/>
          <w:bCs/>
          <w:color w:val="000000"/>
        </w:rPr>
        <w:t>Qu'avons</w:t>
      </w:r>
      <w:proofErr w:type="spellEnd"/>
      <w:r>
        <w:rPr>
          <w:rStyle w:val="normaltextrun"/>
          <w:rFonts w:ascii="Calibri" w:hAnsi="Calibri" w:cs="Calibri"/>
          <w:b/>
          <w:bCs/>
          <w:color w:val="000000"/>
        </w:rPr>
        <w:t xml:space="preserve">-nous </w:t>
      </w:r>
      <w:proofErr w:type="gramStart"/>
      <w:r>
        <w:rPr>
          <w:rStyle w:val="normaltextrun"/>
          <w:rFonts w:ascii="Calibri" w:hAnsi="Calibri" w:cs="Calibri"/>
          <w:b/>
          <w:bCs/>
          <w:color w:val="000000"/>
        </w:rPr>
        <w:t>trouvé ?</w:t>
      </w:r>
      <w:proofErr w:type="gramEnd"/>
    </w:p>
    <w:p w14:paraId="1E553429" w14:textId="6132A9D1" w:rsidR="002806B9" w:rsidRPr="00D31228" w:rsidRDefault="002806B9" w:rsidP="002806B9">
      <w:pPr>
        <w:pStyle w:val="paragraph"/>
        <w:numPr>
          <w:ilvl w:val="0"/>
          <w:numId w:val="6"/>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 xml:space="preserve">Pour les études 1 et 2, conformément à l'hypothèse, lorsque le soutien parental intrusif aux devoirs était faible, il n'y avait aucune différence dans les changements de rendement entre les enfants ayant un état d'esprit fixe et ceux ayant un état d'esprit de croissance. </w:t>
      </w:r>
      <w:r w:rsidR="00D31228">
        <w:rPr>
          <w:rStyle w:val="normaltextrun"/>
          <w:rFonts w:ascii="Calibri" w:hAnsi="Calibri" w:cs="Calibri"/>
          <w:color w:val="000000"/>
          <w:lang w:val="fr-CA"/>
        </w:rPr>
        <w:t>Cependant</w:t>
      </w:r>
      <w:r w:rsidRPr="00D31228">
        <w:rPr>
          <w:rStyle w:val="normaltextrun"/>
          <w:rFonts w:ascii="Calibri" w:hAnsi="Calibri" w:cs="Calibri"/>
          <w:color w:val="000000"/>
          <w:lang w:val="fr-CA"/>
        </w:rPr>
        <w:t>, lorsque le soutien intrusif des parents aux devoirs était élevé, la réussite des enfants ayant un état d'esprit fixe était pire que celle des enfants ayant un état d'esprit de croissance.</w:t>
      </w:r>
    </w:p>
    <w:p w14:paraId="45BED193" w14:textId="6FA9B062" w:rsidR="002806B9" w:rsidRPr="00D31228" w:rsidRDefault="002806B9" w:rsidP="00D31228">
      <w:pPr>
        <w:pStyle w:val="paragraph"/>
        <w:spacing w:before="0" w:beforeAutospacing="0" w:after="0" w:afterAutospacing="0"/>
        <w:ind w:left="1080"/>
        <w:textAlignment w:val="baseline"/>
        <w:rPr>
          <w:rFonts w:ascii="Calibri" w:hAnsi="Calibri" w:cs="Calibri"/>
          <w:lang w:val="fr-CA"/>
        </w:rPr>
      </w:pPr>
    </w:p>
    <w:p w14:paraId="447AD596" w14:textId="699CCFD7" w:rsidR="002806B9" w:rsidRPr="00D31228" w:rsidRDefault="002806B9" w:rsidP="002806B9">
      <w:pPr>
        <w:pStyle w:val="paragraph"/>
        <w:numPr>
          <w:ilvl w:val="0"/>
          <w:numId w:val="7"/>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 xml:space="preserve">L'aide aux devoirs intrusive était plus fortement liée à un rendement inférieur chez les enfants </w:t>
      </w:r>
      <w:r w:rsidR="00D31228">
        <w:rPr>
          <w:rStyle w:val="normaltextrun"/>
          <w:rFonts w:ascii="Calibri" w:hAnsi="Calibri" w:cs="Calibri"/>
          <w:color w:val="000000"/>
          <w:lang w:val="fr-CA"/>
        </w:rPr>
        <w:t xml:space="preserve">plus jeunes </w:t>
      </w:r>
      <w:r w:rsidRPr="00D31228">
        <w:rPr>
          <w:rStyle w:val="normaltextrun"/>
          <w:rFonts w:ascii="Calibri" w:hAnsi="Calibri" w:cs="Calibri"/>
          <w:color w:val="000000"/>
          <w:lang w:val="fr-CA"/>
        </w:rPr>
        <w:t xml:space="preserve">ayant un état d'esprit fixe que dans le groupe d'enfants </w:t>
      </w:r>
      <w:r w:rsidR="00D31228">
        <w:rPr>
          <w:rStyle w:val="normaltextrun"/>
          <w:rFonts w:ascii="Calibri" w:hAnsi="Calibri" w:cs="Calibri"/>
          <w:color w:val="000000"/>
          <w:lang w:val="fr-CA"/>
        </w:rPr>
        <w:t xml:space="preserve">plus âgés </w:t>
      </w:r>
      <w:r w:rsidRPr="00D31228">
        <w:rPr>
          <w:rStyle w:val="normaltextrun"/>
          <w:rFonts w:ascii="Calibri" w:hAnsi="Calibri" w:cs="Calibri"/>
          <w:color w:val="000000"/>
          <w:lang w:val="fr-CA"/>
        </w:rPr>
        <w:t>ayant un état d'esprit fixe.</w:t>
      </w:r>
    </w:p>
    <w:p w14:paraId="3760A586" w14:textId="77777777" w:rsidR="002806B9" w:rsidRDefault="002806B9" w:rsidP="002806B9">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color w:val="000000"/>
        </w:rPr>
        <w:t xml:space="preserve">Message à </w:t>
      </w:r>
      <w:proofErr w:type="spellStart"/>
      <w:r>
        <w:rPr>
          <w:rStyle w:val="normaltextrun"/>
          <w:rFonts w:ascii="Calibri" w:hAnsi="Calibri" w:cs="Calibri"/>
          <w:b/>
          <w:bCs/>
          <w:color w:val="000000"/>
        </w:rPr>
        <w:t>emporter</w:t>
      </w:r>
      <w:proofErr w:type="spellEnd"/>
    </w:p>
    <w:p w14:paraId="11BACAD7" w14:textId="77777777" w:rsidR="002806B9" w:rsidRPr="00D31228" w:rsidRDefault="002806B9" w:rsidP="002806B9">
      <w:pPr>
        <w:pStyle w:val="paragraph"/>
        <w:numPr>
          <w:ilvl w:val="0"/>
          <w:numId w:val="8"/>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La combinaison de l'état d'esprit fixe d'un enfant et du soutien intrusif aux devoirs d'un parent peut avoir un impact extrêmement négatif sur la réussite scolaire de l'enfant.</w:t>
      </w:r>
    </w:p>
    <w:p w14:paraId="460466AF" w14:textId="77777777" w:rsidR="002806B9" w:rsidRPr="00D31228" w:rsidRDefault="002806B9" w:rsidP="002806B9">
      <w:pPr>
        <w:pStyle w:val="paragraph"/>
        <w:numPr>
          <w:ilvl w:val="0"/>
          <w:numId w:val="8"/>
        </w:numPr>
        <w:spacing w:before="0" w:beforeAutospacing="0" w:after="0" w:afterAutospacing="0"/>
        <w:ind w:left="1080" w:firstLine="0"/>
        <w:textAlignment w:val="baseline"/>
        <w:rPr>
          <w:rFonts w:ascii="Calibri" w:hAnsi="Calibri" w:cs="Calibri"/>
          <w:lang w:val="fr-CA"/>
        </w:rPr>
      </w:pPr>
      <w:r w:rsidRPr="00D31228">
        <w:rPr>
          <w:rStyle w:val="normaltextrun"/>
          <w:rFonts w:ascii="Calibri" w:hAnsi="Calibri" w:cs="Calibri"/>
          <w:color w:val="000000"/>
          <w:lang w:val="fr-CA"/>
        </w:rPr>
        <w:t>Les jeunes enfants peuvent être plus touchés par le type d'aide aux devoirs que leurs parents fournissent que les enfants plus âgés.</w:t>
      </w:r>
    </w:p>
    <w:p w14:paraId="31E4137A" w14:textId="77777777"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eop"/>
          <w:rFonts w:ascii="Calibri" w:hAnsi="Calibri" w:cs="Calibri"/>
          <w:color w:val="000000"/>
          <w:lang w:val="fr-CA"/>
        </w:rPr>
        <w:t> </w:t>
      </w:r>
    </w:p>
    <w:p w14:paraId="15CC093D" w14:textId="08A0F943"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normaltextrun"/>
          <w:rFonts w:ascii="Calibri" w:hAnsi="Calibri" w:cs="Calibri"/>
          <w:color w:val="000000"/>
          <w:lang w:val="fr-CA"/>
        </w:rPr>
        <w:t xml:space="preserve">Présenté par le laboratoire de </w:t>
      </w:r>
      <w:r w:rsidR="00A16164">
        <w:rPr>
          <w:rStyle w:val="normaltextrun"/>
          <w:rFonts w:ascii="Calibri" w:hAnsi="Calibri" w:cs="Calibri"/>
          <w:color w:val="000000"/>
          <w:lang w:val="fr-CA"/>
        </w:rPr>
        <w:t>C</w:t>
      </w:r>
      <w:r w:rsidRPr="00D31228">
        <w:rPr>
          <w:rStyle w:val="normaltextrun"/>
          <w:rFonts w:ascii="Calibri" w:hAnsi="Calibri" w:cs="Calibri"/>
          <w:color w:val="000000"/>
          <w:lang w:val="fr-CA"/>
        </w:rPr>
        <w:t>ognition et d'</w:t>
      </w:r>
      <w:r w:rsidR="00A16164">
        <w:rPr>
          <w:rStyle w:val="normaltextrun"/>
          <w:rFonts w:ascii="Calibri" w:hAnsi="Calibri" w:cs="Calibri"/>
          <w:color w:val="000000"/>
          <w:lang w:val="fr-CA"/>
        </w:rPr>
        <w:t>É</w:t>
      </w:r>
      <w:r w:rsidRPr="00D31228">
        <w:rPr>
          <w:rStyle w:val="normaltextrun"/>
          <w:rFonts w:ascii="Calibri" w:hAnsi="Calibri" w:cs="Calibri"/>
          <w:color w:val="000000"/>
          <w:lang w:val="fr-CA"/>
        </w:rPr>
        <w:t xml:space="preserve">motion de la Dre Erin </w:t>
      </w:r>
      <w:proofErr w:type="spellStart"/>
      <w:r w:rsidRPr="00D31228">
        <w:rPr>
          <w:rStyle w:val="normaltextrun"/>
          <w:rFonts w:ascii="Calibri" w:hAnsi="Calibri" w:cs="Calibri"/>
          <w:color w:val="000000"/>
          <w:lang w:val="fr-CA"/>
        </w:rPr>
        <w:t>Maloney</w:t>
      </w:r>
      <w:proofErr w:type="spellEnd"/>
      <w:r w:rsidRPr="00D31228">
        <w:rPr>
          <w:rStyle w:val="normaltextrun"/>
          <w:rFonts w:ascii="Calibri" w:hAnsi="Calibri" w:cs="Calibri"/>
          <w:color w:val="000000"/>
          <w:lang w:val="fr-CA"/>
        </w:rPr>
        <w:t xml:space="preserve"> à l'Université d'Ottawa.</w:t>
      </w:r>
    </w:p>
    <w:p w14:paraId="4F8B1B70" w14:textId="77777777" w:rsidR="002806B9" w:rsidRPr="00D31228" w:rsidRDefault="002806B9" w:rsidP="002806B9">
      <w:pPr>
        <w:pStyle w:val="paragraph"/>
        <w:spacing w:before="0" w:beforeAutospacing="0" w:after="0" w:afterAutospacing="0"/>
        <w:textAlignment w:val="baseline"/>
        <w:rPr>
          <w:rFonts w:ascii="Segoe UI" w:hAnsi="Segoe UI" w:cs="Segoe UI"/>
          <w:sz w:val="18"/>
          <w:szCs w:val="18"/>
          <w:lang w:val="fr-CA"/>
        </w:rPr>
      </w:pPr>
      <w:r w:rsidRPr="00D31228">
        <w:rPr>
          <w:rStyle w:val="eop"/>
          <w:rFonts w:ascii="Calibri" w:hAnsi="Calibri" w:cs="Calibri"/>
          <w:sz w:val="22"/>
          <w:szCs w:val="22"/>
          <w:lang w:val="fr-CA"/>
        </w:rPr>
        <w:t> </w:t>
      </w:r>
    </w:p>
    <w:p w14:paraId="26A86CF5" w14:textId="332033AA" w:rsidR="002024E0" w:rsidRPr="00D31228" w:rsidRDefault="002024E0">
      <w:pPr>
        <w:rPr>
          <w:lang w:val="fr-CA"/>
        </w:rPr>
      </w:pPr>
    </w:p>
    <w:sectPr w:rsidR="002024E0" w:rsidRPr="00D312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72622"/>
    <w:multiLevelType w:val="multilevel"/>
    <w:tmpl w:val="39106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4B5324"/>
    <w:multiLevelType w:val="multilevel"/>
    <w:tmpl w:val="9FF8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F92F26"/>
    <w:multiLevelType w:val="multilevel"/>
    <w:tmpl w:val="EE803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A2C7790"/>
    <w:multiLevelType w:val="multilevel"/>
    <w:tmpl w:val="2E26D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E558D1"/>
    <w:multiLevelType w:val="multilevel"/>
    <w:tmpl w:val="2F286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1941F5"/>
    <w:multiLevelType w:val="multilevel"/>
    <w:tmpl w:val="2820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4F137B0"/>
    <w:multiLevelType w:val="multilevel"/>
    <w:tmpl w:val="2DCA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6AA4B4B"/>
    <w:multiLevelType w:val="multilevel"/>
    <w:tmpl w:val="7F288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32657389">
    <w:abstractNumId w:val="2"/>
  </w:num>
  <w:num w:numId="2" w16cid:durableId="591621754">
    <w:abstractNumId w:val="7"/>
  </w:num>
  <w:num w:numId="3" w16cid:durableId="3870589">
    <w:abstractNumId w:val="0"/>
  </w:num>
  <w:num w:numId="4" w16cid:durableId="1864052662">
    <w:abstractNumId w:val="3"/>
  </w:num>
  <w:num w:numId="5" w16cid:durableId="93863512">
    <w:abstractNumId w:val="5"/>
  </w:num>
  <w:num w:numId="6" w16cid:durableId="1809393783">
    <w:abstractNumId w:val="6"/>
  </w:num>
  <w:num w:numId="7" w16cid:durableId="260576448">
    <w:abstractNumId w:val="4"/>
  </w:num>
  <w:num w:numId="8" w16cid:durableId="817459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6B9"/>
    <w:rsid w:val="002024E0"/>
    <w:rsid w:val="002806B9"/>
    <w:rsid w:val="00691588"/>
    <w:rsid w:val="00951452"/>
    <w:rsid w:val="00A16164"/>
    <w:rsid w:val="00D31228"/>
    <w:rsid w:val="00FE66C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62DB91"/>
  <w15:chartTrackingRefBased/>
  <w15:docId w15:val="{10A8B74E-38D2-4486-845C-02C1EA980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806B9"/>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2806B9"/>
  </w:style>
  <w:style w:type="character" w:customStyle="1" w:styleId="eop">
    <w:name w:val="eop"/>
    <w:basedOn w:val="DefaultParagraphFont"/>
    <w:rsid w:val="002806B9"/>
  </w:style>
  <w:style w:type="character" w:styleId="PlaceholderText">
    <w:name w:val="Placeholder Text"/>
    <w:basedOn w:val="DefaultParagraphFont"/>
    <w:uiPriority w:val="99"/>
    <w:semiHidden/>
    <w:rsid w:val="00D3122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880928">
      <w:bodyDiv w:val="1"/>
      <w:marLeft w:val="0"/>
      <w:marRight w:val="0"/>
      <w:marTop w:val="0"/>
      <w:marBottom w:val="0"/>
      <w:divBdr>
        <w:top w:val="none" w:sz="0" w:space="0" w:color="auto"/>
        <w:left w:val="none" w:sz="0" w:space="0" w:color="auto"/>
        <w:bottom w:val="none" w:sz="0" w:space="0" w:color="auto"/>
        <w:right w:val="none" w:sz="0" w:space="0" w:color="auto"/>
      </w:divBdr>
      <w:divsChild>
        <w:div w:id="1642153253">
          <w:marLeft w:val="0"/>
          <w:marRight w:val="0"/>
          <w:marTop w:val="0"/>
          <w:marBottom w:val="0"/>
          <w:divBdr>
            <w:top w:val="none" w:sz="0" w:space="0" w:color="auto"/>
            <w:left w:val="none" w:sz="0" w:space="0" w:color="auto"/>
            <w:bottom w:val="none" w:sz="0" w:space="0" w:color="auto"/>
            <w:right w:val="none" w:sz="0" w:space="0" w:color="auto"/>
          </w:divBdr>
        </w:div>
        <w:div w:id="1213617578">
          <w:marLeft w:val="0"/>
          <w:marRight w:val="0"/>
          <w:marTop w:val="0"/>
          <w:marBottom w:val="0"/>
          <w:divBdr>
            <w:top w:val="none" w:sz="0" w:space="0" w:color="auto"/>
            <w:left w:val="none" w:sz="0" w:space="0" w:color="auto"/>
            <w:bottom w:val="none" w:sz="0" w:space="0" w:color="auto"/>
            <w:right w:val="none" w:sz="0" w:space="0" w:color="auto"/>
          </w:divBdr>
        </w:div>
        <w:div w:id="63797118">
          <w:marLeft w:val="0"/>
          <w:marRight w:val="0"/>
          <w:marTop w:val="0"/>
          <w:marBottom w:val="0"/>
          <w:divBdr>
            <w:top w:val="none" w:sz="0" w:space="0" w:color="auto"/>
            <w:left w:val="none" w:sz="0" w:space="0" w:color="auto"/>
            <w:bottom w:val="none" w:sz="0" w:space="0" w:color="auto"/>
            <w:right w:val="none" w:sz="0" w:space="0" w:color="auto"/>
          </w:divBdr>
        </w:div>
        <w:div w:id="1347831328">
          <w:marLeft w:val="0"/>
          <w:marRight w:val="0"/>
          <w:marTop w:val="0"/>
          <w:marBottom w:val="0"/>
          <w:divBdr>
            <w:top w:val="none" w:sz="0" w:space="0" w:color="auto"/>
            <w:left w:val="none" w:sz="0" w:space="0" w:color="auto"/>
            <w:bottom w:val="none" w:sz="0" w:space="0" w:color="auto"/>
            <w:right w:val="none" w:sz="0" w:space="0" w:color="auto"/>
          </w:divBdr>
        </w:div>
        <w:div w:id="1649242818">
          <w:marLeft w:val="0"/>
          <w:marRight w:val="0"/>
          <w:marTop w:val="0"/>
          <w:marBottom w:val="0"/>
          <w:divBdr>
            <w:top w:val="none" w:sz="0" w:space="0" w:color="auto"/>
            <w:left w:val="none" w:sz="0" w:space="0" w:color="auto"/>
            <w:bottom w:val="none" w:sz="0" w:space="0" w:color="auto"/>
            <w:right w:val="none" w:sz="0" w:space="0" w:color="auto"/>
          </w:divBdr>
        </w:div>
        <w:div w:id="1221937140">
          <w:marLeft w:val="0"/>
          <w:marRight w:val="0"/>
          <w:marTop w:val="0"/>
          <w:marBottom w:val="0"/>
          <w:divBdr>
            <w:top w:val="none" w:sz="0" w:space="0" w:color="auto"/>
            <w:left w:val="none" w:sz="0" w:space="0" w:color="auto"/>
            <w:bottom w:val="none" w:sz="0" w:space="0" w:color="auto"/>
            <w:right w:val="none" w:sz="0" w:space="0" w:color="auto"/>
          </w:divBdr>
          <w:divsChild>
            <w:div w:id="805664791">
              <w:marLeft w:val="0"/>
              <w:marRight w:val="0"/>
              <w:marTop w:val="0"/>
              <w:marBottom w:val="0"/>
              <w:divBdr>
                <w:top w:val="none" w:sz="0" w:space="0" w:color="auto"/>
                <w:left w:val="none" w:sz="0" w:space="0" w:color="auto"/>
                <w:bottom w:val="none" w:sz="0" w:space="0" w:color="auto"/>
                <w:right w:val="none" w:sz="0" w:space="0" w:color="auto"/>
              </w:divBdr>
            </w:div>
            <w:div w:id="1484397058">
              <w:marLeft w:val="0"/>
              <w:marRight w:val="0"/>
              <w:marTop w:val="0"/>
              <w:marBottom w:val="0"/>
              <w:divBdr>
                <w:top w:val="none" w:sz="0" w:space="0" w:color="auto"/>
                <w:left w:val="none" w:sz="0" w:space="0" w:color="auto"/>
                <w:bottom w:val="none" w:sz="0" w:space="0" w:color="auto"/>
                <w:right w:val="none" w:sz="0" w:space="0" w:color="auto"/>
              </w:divBdr>
            </w:div>
          </w:divsChild>
        </w:div>
        <w:div w:id="66268666">
          <w:marLeft w:val="0"/>
          <w:marRight w:val="0"/>
          <w:marTop w:val="0"/>
          <w:marBottom w:val="0"/>
          <w:divBdr>
            <w:top w:val="none" w:sz="0" w:space="0" w:color="auto"/>
            <w:left w:val="none" w:sz="0" w:space="0" w:color="auto"/>
            <w:bottom w:val="none" w:sz="0" w:space="0" w:color="auto"/>
            <w:right w:val="none" w:sz="0" w:space="0" w:color="auto"/>
          </w:divBdr>
          <w:divsChild>
            <w:div w:id="1803189774">
              <w:marLeft w:val="0"/>
              <w:marRight w:val="0"/>
              <w:marTop w:val="0"/>
              <w:marBottom w:val="0"/>
              <w:divBdr>
                <w:top w:val="none" w:sz="0" w:space="0" w:color="auto"/>
                <w:left w:val="none" w:sz="0" w:space="0" w:color="auto"/>
                <w:bottom w:val="none" w:sz="0" w:space="0" w:color="auto"/>
                <w:right w:val="none" w:sz="0" w:space="0" w:color="auto"/>
              </w:divBdr>
            </w:div>
            <w:div w:id="2084254878">
              <w:marLeft w:val="0"/>
              <w:marRight w:val="0"/>
              <w:marTop w:val="0"/>
              <w:marBottom w:val="0"/>
              <w:divBdr>
                <w:top w:val="none" w:sz="0" w:space="0" w:color="auto"/>
                <w:left w:val="none" w:sz="0" w:space="0" w:color="auto"/>
                <w:bottom w:val="none" w:sz="0" w:space="0" w:color="auto"/>
                <w:right w:val="none" w:sz="0" w:space="0" w:color="auto"/>
              </w:divBdr>
            </w:div>
            <w:div w:id="2128235166">
              <w:marLeft w:val="0"/>
              <w:marRight w:val="0"/>
              <w:marTop w:val="0"/>
              <w:marBottom w:val="0"/>
              <w:divBdr>
                <w:top w:val="none" w:sz="0" w:space="0" w:color="auto"/>
                <w:left w:val="none" w:sz="0" w:space="0" w:color="auto"/>
                <w:bottom w:val="none" w:sz="0" w:space="0" w:color="auto"/>
                <w:right w:val="none" w:sz="0" w:space="0" w:color="auto"/>
              </w:divBdr>
            </w:div>
            <w:div w:id="464587421">
              <w:marLeft w:val="0"/>
              <w:marRight w:val="0"/>
              <w:marTop w:val="0"/>
              <w:marBottom w:val="0"/>
              <w:divBdr>
                <w:top w:val="none" w:sz="0" w:space="0" w:color="auto"/>
                <w:left w:val="none" w:sz="0" w:space="0" w:color="auto"/>
                <w:bottom w:val="none" w:sz="0" w:space="0" w:color="auto"/>
                <w:right w:val="none" w:sz="0" w:space="0" w:color="auto"/>
              </w:divBdr>
            </w:div>
            <w:div w:id="780534374">
              <w:marLeft w:val="0"/>
              <w:marRight w:val="0"/>
              <w:marTop w:val="0"/>
              <w:marBottom w:val="0"/>
              <w:divBdr>
                <w:top w:val="none" w:sz="0" w:space="0" w:color="auto"/>
                <w:left w:val="none" w:sz="0" w:space="0" w:color="auto"/>
                <w:bottom w:val="none" w:sz="0" w:space="0" w:color="auto"/>
                <w:right w:val="none" w:sz="0" w:space="0" w:color="auto"/>
              </w:divBdr>
            </w:div>
          </w:divsChild>
        </w:div>
        <w:div w:id="765226017">
          <w:marLeft w:val="0"/>
          <w:marRight w:val="0"/>
          <w:marTop w:val="0"/>
          <w:marBottom w:val="0"/>
          <w:divBdr>
            <w:top w:val="none" w:sz="0" w:space="0" w:color="auto"/>
            <w:left w:val="none" w:sz="0" w:space="0" w:color="auto"/>
            <w:bottom w:val="none" w:sz="0" w:space="0" w:color="auto"/>
            <w:right w:val="none" w:sz="0" w:space="0" w:color="auto"/>
          </w:divBdr>
          <w:divsChild>
            <w:div w:id="1528521087">
              <w:marLeft w:val="0"/>
              <w:marRight w:val="0"/>
              <w:marTop w:val="0"/>
              <w:marBottom w:val="0"/>
              <w:divBdr>
                <w:top w:val="none" w:sz="0" w:space="0" w:color="auto"/>
                <w:left w:val="none" w:sz="0" w:space="0" w:color="auto"/>
                <w:bottom w:val="none" w:sz="0" w:space="0" w:color="auto"/>
                <w:right w:val="none" w:sz="0" w:space="0" w:color="auto"/>
              </w:divBdr>
            </w:div>
            <w:div w:id="1577936932">
              <w:marLeft w:val="0"/>
              <w:marRight w:val="0"/>
              <w:marTop w:val="0"/>
              <w:marBottom w:val="0"/>
              <w:divBdr>
                <w:top w:val="none" w:sz="0" w:space="0" w:color="auto"/>
                <w:left w:val="none" w:sz="0" w:space="0" w:color="auto"/>
                <w:bottom w:val="none" w:sz="0" w:space="0" w:color="auto"/>
                <w:right w:val="none" w:sz="0" w:space="0" w:color="auto"/>
              </w:divBdr>
            </w:div>
            <w:div w:id="939679695">
              <w:marLeft w:val="0"/>
              <w:marRight w:val="0"/>
              <w:marTop w:val="0"/>
              <w:marBottom w:val="0"/>
              <w:divBdr>
                <w:top w:val="none" w:sz="0" w:space="0" w:color="auto"/>
                <w:left w:val="none" w:sz="0" w:space="0" w:color="auto"/>
                <w:bottom w:val="none" w:sz="0" w:space="0" w:color="auto"/>
                <w:right w:val="none" w:sz="0" w:space="0" w:color="auto"/>
              </w:divBdr>
            </w:div>
          </w:divsChild>
        </w:div>
        <w:div w:id="1053504328">
          <w:marLeft w:val="0"/>
          <w:marRight w:val="0"/>
          <w:marTop w:val="0"/>
          <w:marBottom w:val="0"/>
          <w:divBdr>
            <w:top w:val="none" w:sz="0" w:space="0" w:color="auto"/>
            <w:left w:val="none" w:sz="0" w:space="0" w:color="auto"/>
            <w:bottom w:val="none" w:sz="0" w:space="0" w:color="auto"/>
            <w:right w:val="none" w:sz="0" w:space="0" w:color="auto"/>
          </w:divBdr>
          <w:divsChild>
            <w:div w:id="1749616734">
              <w:marLeft w:val="0"/>
              <w:marRight w:val="0"/>
              <w:marTop w:val="0"/>
              <w:marBottom w:val="0"/>
              <w:divBdr>
                <w:top w:val="none" w:sz="0" w:space="0" w:color="auto"/>
                <w:left w:val="none" w:sz="0" w:space="0" w:color="auto"/>
                <w:bottom w:val="none" w:sz="0" w:space="0" w:color="auto"/>
                <w:right w:val="none" w:sz="0" w:space="0" w:color="auto"/>
              </w:divBdr>
            </w:div>
            <w:div w:id="258563429">
              <w:marLeft w:val="0"/>
              <w:marRight w:val="0"/>
              <w:marTop w:val="0"/>
              <w:marBottom w:val="0"/>
              <w:divBdr>
                <w:top w:val="none" w:sz="0" w:space="0" w:color="auto"/>
                <w:left w:val="none" w:sz="0" w:space="0" w:color="auto"/>
                <w:bottom w:val="none" w:sz="0" w:space="0" w:color="auto"/>
                <w:right w:val="none" w:sz="0" w:space="0" w:color="auto"/>
              </w:divBdr>
            </w:div>
            <w:div w:id="1911580340">
              <w:marLeft w:val="0"/>
              <w:marRight w:val="0"/>
              <w:marTop w:val="0"/>
              <w:marBottom w:val="0"/>
              <w:divBdr>
                <w:top w:val="none" w:sz="0" w:space="0" w:color="auto"/>
                <w:left w:val="none" w:sz="0" w:space="0" w:color="auto"/>
                <w:bottom w:val="none" w:sz="0" w:space="0" w:color="auto"/>
                <w:right w:val="none" w:sz="0" w:space="0" w:color="auto"/>
              </w:divBdr>
            </w:div>
          </w:divsChild>
        </w:div>
        <w:div w:id="1723597942">
          <w:marLeft w:val="0"/>
          <w:marRight w:val="0"/>
          <w:marTop w:val="0"/>
          <w:marBottom w:val="0"/>
          <w:divBdr>
            <w:top w:val="none" w:sz="0" w:space="0" w:color="auto"/>
            <w:left w:val="none" w:sz="0" w:space="0" w:color="auto"/>
            <w:bottom w:val="none" w:sz="0" w:space="0" w:color="auto"/>
            <w:right w:val="none" w:sz="0" w:space="0" w:color="auto"/>
          </w:divBdr>
        </w:div>
        <w:div w:id="789514103">
          <w:marLeft w:val="0"/>
          <w:marRight w:val="0"/>
          <w:marTop w:val="0"/>
          <w:marBottom w:val="0"/>
          <w:divBdr>
            <w:top w:val="none" w:sz="0" w:space="0" w:color="auto"/>
            <w:left w:val="none" w:sz="0" w:space="0" w:color="auto"/>
            <w:bottom w:val="none" w:sz="0" w:space="0" w:color="auto"/>
            <w:right w:val="none" w:sz="0" w:space="0" w:color="auto"/>
          </w:divBdr>
        </w:div>
        <w:div w:id="1991594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sycnet.apa.org/doi/10.1037/dev0001522"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A3FF425E93CF64EAE4E38802B54A5A3" ma:contentTypeVersion="17" ma:contentTypeDescription="Create a new document." ma:contentTypeScope="" ma:versionID="83ccb33973553767b3984260415fe8a3">
  <xsd:schema xmlns:xsd="http://www.w3.org/2001/XMLSchema" xmlns:xs="http://www.w3.org/2001/XMLSchema" xmlns:p="http://schemas.microsoft.com/office/2006/metadata/properties" xmlns:ns2="c6e0f609-ae9b-47fd-a98e-c62ec8c8b5cb" xmlns:ns3="e9169365-f9c8-47b7-8434-2476f31b79fd" targetNamespace="http://schemas.microsoft.com/office/2006/metadata/properties" ma:root="true" ma:fieldsID="dd910442046eb7cfb4508acc358be1a7" ns2:_="" ns3:_="">
    <xsd:import namespace="c6e0f609-ae9b-47fd-a98e-c62ec8c8b5cb"/>
    <xsd:import namespace="e9169365-f9c8-47b7-8434-2476f31b79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e0f609-ae9b-47fd-a98e-c62ec8c8b5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69365-f9c8-47b7-8434-2476f31b79f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061f97b-f43e-4160-93ed-e6295f1c38b3}" ma:internalName="TaxCatchAll" ma:showField="CatchAllData" ma:web="e9169365-f9c8-47b7-8434-2476f31b7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e0f609-ae9b-47fd-a98e-c62ec8c8b5cb">
      <Terms xmlns="http://schemas.microsoft.com/office/infopath/2007/PartnerControls"/>
    </lcf76f155ced4ddcb4097134ff3c332f>
    <TaxCatchAll xmlns="e9169365-f9c8-47b7-8434-2476f31b79fd" xsi:nil="true"/>
  </documentManagement>
</p:properties>
</file>

<file path=customXml/itemProps1.xml><?xml version="1.0" encoding="utf-8"?>
<ds:datastoreItem xmlns:ds="http://schemas.openxmlformats.org/officeDocument/2006/customXml" ds:itemID="{E2B1C62B-1080-4224-92C0-41CC7C82606C}"/>
</file>

<file path=customXml/itemProps2.xml><?xml version="1.0" encoding="utf-8"?>
<ds:datastoreItem xmlns:ds="http://schemas.openxmlformats.org/officeDocument/2006/customXml" ds:itemID="{696344CB-2C8A-47FA-B1F9-6E195728EC1E}"/>
</file>

<file path=customXml/itemProps3.xml><?xml version="1.0" encoding="utf-8"?>
<ds:datastoreItem xmlns:ds="http://schemas.openxmlformats.org/officeDocument/2006/customXml" ds:itemID="{4187E8B3-B17C-4AB6-971B-36861E5935D0}"/>
</file>

<file path=docProps/app.xml><?xml version="1.0" encoding="utf-8"?>
<Properties xmlns="http://schemas.openxmlformats.org/officeDocument/2006/extended-properties" xmlns:vt="http://schemas.openxmlformats.org/officeDocument/2006/docPropsVTypes">
  <Template>Normal</Template>
  <TotalTime>1376</TotalTime>
  <Pages>2</Pages>
  <Words>649</Words>
  <Characters>3524</Characters>
  <Application>Microsoft Office Word</Application>
  <DocSecurity>0</DocSecurity>
  <Lines>70</Lines>
  <Paragraphs>25</Paragraphs>
  <ScaleCrop>false</ScaleCrop>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Diya Kamineni</dc:creator>
  <cp:keywords/>
  <dc:description/>
  <cp:lastModifiedBy>Diya Kamineni</cp:lastModifiedBy>
  <cp:revision>3</cp:revision>
  <dcterms:created xsi:type="dcterms:W3CDTF">2023-09-30T02:49:00Z</dcterms:created>
  <dcterms:modified xsi:type="dcterms:W3CDTF">2023-10-10T15:26:00Z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960da690-90f5-4eb5-8315-0ce774b14ef1</vt:lpwstr>
  </property>
  <property fmtid="{D5CDD505-2E9C-101B-9397-08002B2CF9AE}" pid="3" name="ContentTypeId">
    <vt:lpwstr>0x0101009A3FF425E93CF64EAE4E38802B54A5A3</vt:lpwstr>
  </property>
</Properties>
</file>