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A5611B9" w14:paraId="2C078E63" wp14:textId="731E75DB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Title </w:t>
      </w:r>
    </w:p>
    <w:p w:rsidR="236BF31A" w:rsidP="2A5611B9" w:rsidRDefault="236BF31A" w14:paraId="51946690" w14:textId="0516C343">
      <w:pPr>
        <w:pStyle w:val="ListParagraph"/>
        <w:numPr>
          <w:ilvl w:val="0"/>
          <w:numId w:val="1"/>
        </w:numPr>
        <w:rPr>
          <w:noProof w:val="0"/>
          <w:sz w:val="24"/>
          <w:szCs w:val="24"/>
          <w:lang w:val="en-US"/>
        </w:rPr>
      </w:pPr>
      <w:r w:rsidRPr="2A5611B9" w:rsidR="236BF31A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Relations between Math Achievement, Math Anxiety, and the Quality of Parent–Child Interactions While Solving Math Problem</w:t>
      </w:r>
    </w:p>
    <w:p w:rsidR="236BF31A" w:rsidP="2A5611B9" w:rsidRDefault="236BF31A" w14:paraId="30AAEDC9" w14:textId="759A151E">
      <w:pPr>
        <w:pStyle w:val="Normal"/>
        <w:ind w:left="0"/>
        <w:rPr>
          <w:noProof w:val="0"/>
          <w:sz w:val="24"/>
          <w:szCs w:val="24"/>
          <w:lang w:val="en-US"/>
        </w:rPr>
      </w:pPr>
      <w:r w:rsidRPr="2A5611B9" w:rsidR="236BF31A">
        <w:rPr>
          <w:b w:val="0"/>
          <w:bCs w:val="0"/>
          <w:i w:val="0"/>
          <w:iCs w:val="0"/>
          <w:strike w:val="0"/>
          <w:dstrike w:val="0"/>
          <w:noProof w:val="0"/>
          <w:color w:val="FFFFFF" w:themeColor="background1" w:themeTint="FF" w:themeShade="FF"/>
          <w:sz w:val="24"/>
          <w:szCs w:val="24"/>
          <w:u w:val="none"/>
          <w:lang w:val="en-US"/>
        </w:rPr>
        <w:t>s</w:t>
      </w:r>
    </w:p>
    <w:p w:rsidR="236BF31A" w:rsidP="2A5611B9" w:rsidRDefault="236BF31A" w14:paraId="42F00C2C" w14:textId="64612DFF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Authors </w:t>
      </w:r>
    </w:p>
    <w:p w:rsidR="236BF31A" w:rsidP="2A5611B9" w:rsidRDefault="236BF31A" w14:paraId="751CDA0F" w14:textId="6D5E9178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DiStefano, M</w:t>
      </w:r>
      <w:r w:rsidRPr="2A5611B9" w:rsidR="55B64EB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ichela,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Retanal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F</w:t>
      </w:r>
      <w:r w:rsidRPr="2A5611B9" w:rsidR="102DD15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raulein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Bureau, J</w:t>
      </w:r>
      <w:r w:rsidRPr="2A5611B9" w:rsidR="3A10FC8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ean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-F</w:t>
      </w:r>
      <w:r w:rsidRPr="2A5611B9" w:rsidR="383F732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rançois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Hunt, T</w:t>
      </w:r>
      <w:r w:rsidRPr="2A5611B9" w:rsidR="568299E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homas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E., Lafay, A</w:t>
      </w:r>
      <w:r w:rsidRPr="2A5611B9" w:rsidR="5FE74D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nne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Os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ana, H</w:t>
      </w:r>
      <w:r w:rsidRPr="2A5611B9" w:rsidR="169467C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elena 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P., Skwarchuk, S</w:t>
      </w:r>
      <w:r w:rsidRPr="2A5611B9" w:rsidR="650CD98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heri-Lynn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Trepiak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P</w:t>
      </w:r>
      <w:r w:rsidRPr="2A5611B9" w:rsidR="5EEBDC0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hilip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Xu, C</w:t>
      </w:r>
      <w:r w:rsidRPr="2A5611B9" w:rsidR="34078D6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hang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LeFevre, J</w:t>
      </w:r>
      <w:r w:rsidRPr="2A5611B9" w:rsidR="2C335A2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-A</w:t>
      </w:r>
      <w:r w:rsidRPr="2A5611B9" w:rsidR="73EE01D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nne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2A5611B9" w:rsidR="5188EC2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&amp;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Maloney, E</w:t>
      </w:r>
      <w:r w:rsidRPr="2A5611B9" w:rsidR="609FA23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rin </w:t>
      </w:r>
      <w:r w:rsidRPr="2A5611B9" w:rsidR="216635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A. </w:t>
      </w:r>
    </w:p>
    <w:p w:rsidR="2A5611B9" w:rsidP="2A5611B9" w:rsidRDefault="2A5611B9" w14:paraId="76159A3F" w14:textId="722C70FB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236BF31A" w:rsidP="2A5611B9" w:rsidRDefault="236BF31A" w14:paraId="7724F888" w14:textId="3A32110B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Journal and DOI </w:t>
      </w:r>
    </w:p>
    <w:p w:rsidR="3A6E23CD" w:rsidP="2A5611B9" w:rsidRDefault="3A6E23CD" w14:paraId="0E3181D0" w14:textId="3F8DE934">
      <w:pPr>
        <w:pStyle w:val="ListParagraph"/>
        <w:numPr>
          <w:ilvl w:val="0"/>
          <w:numId w:val="3"/>
        </w:numPr>
        <w:rPr>
          <w:noProof w:val="0"/>
          <w:lang w:val="en-US"/>
        </w:rPr>
      </w:pPr>
      <w:r w:rsidRPr="2A5611B9" w:rsidR="3A6E23C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Journal :</w:t>
      </w:r>
      <w:r w:rsidRPr="2A5611B9" w:rsidR="3A6E23C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2A5611B9" w:rsidR="3A6E23CD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Education Sciences, 2023, 13(3), 307</w:t>
      </w:r>
    </w:p>
    <w:p w:rsidR="3A6E23CD" w:rsidP="2A5611B9" w:rsidRDefault="3A6E23CD" w14:paraId="20534940" w14:textId="37DC5632">
      <w:pPr>
        <w:pStyle w:val="ListParagraph"/>
        <w:numPr>
          <w:ilvl w:val="0"/>
          <w:numId w:val="3"/>
        </w:numPr>
        <w:rPr>
          <w:b w:val="0"/>
          <w:bCs w:val="0"/>
          <w:i w:val="0"/>
          <w:iCs w:val="0"/>
          <w:strike w:val="0"/>
          <w:dstrike w:val="0"/>
          <w:noProof w:val="0"/>
          <w:color w:val="FFFFFF" w:themeColor="background1" w:themeTint="FF" w:themeShade="FF"/>
          <w:u w:val="none"/>
          <w:lang w:val="en-US"/>
        </w:rPr>
      </w:pPr>
      <w:r w:rsidRPr="2A5611B9" w:rsidR="3A6E23CD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DOI :</w:t>
      </w:r>
      <w:r w:rsidRPr="2A5611B9" w:rsidR="3A6E23CD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hyperlink r:id="Reb79b2409a3e4f7a">
        <w:r w:rsidRPr="2A5611B9" w:rsidR="3A6E23CD">
          <w:rPr>
            <w:rStyle w:val="Hyperlink"/>
            <w:b w:val="0"/>
            <w:bCs w:val="0"/>
            <w:i w:val="0"/>
            <w:iCs w:val="0"/>
            <w:strike w:val="0"/>
            <w:dstrike w:val="0"/>
            <w:noProof w:val="0"/>
            <w:color w:val="auto"/>
            <w:sz w:val="24"/>
            <w:szCs w:val="24"/>
            <w:u w:val="none"/>
            <w:lang w:val="en-US"/>
          </w:rPr>
          <w:t>https://doi.org/10.3390/educsci13030307</w:t>
        </w:r>
      </w:hyperlink>
    </w:p>
    <w:p w:rsidR="2A5611B9" w:rsidP="2A5611B9" w:rsidRDefault="2A5611B9" w14:paraId="05A0D3E6" w14:textId="6CF62691">
      <w:pPr>
        <w:pStyle w:val="ListParagraph"/>
        <w:numPr>
          <w:ilvl w:val="0"/>
          <w:numId w:val="3"/>
        </w:numPr>
        <w:rPr>
          <w:b w:val="0"/>
          <w:bCs w:val="0"/>
          <w:i w:val="0"/>
          <w:iCs w:val="0"/>
          <w:strike w:val="0"/>
          <w:dstrike w:val="0"/>
          <w:noProof w:val="0"/>
          <w:color w:val="FFFFFF" w:themeColor="background1" w:themeTint="FF" w:themeShade="FF"/>
          <w:u w:val="none"/>
          <w:lang w:val="en-US"/>
        </w:rPr>
      </w:pPr>
    </w:p>
    <w:p w:rsidR="236BF31A" w:rsidP="2A5611B9" w:rsidRDefault="236BF31A" w14:paraId="5381EDD8" w14:textId="5163686A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Previous</w:t>
      </w: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Research</w:t>
      </w:r>
    </w:p>
    <w:p w:rsidR="20272CCA" w:rsidP="2A5611B9" w:rsidRDefault="20272CCA" w14:paraId="3191DE00" w14:textId="2911150B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The role of parents in helping their children with math homework is multifaceted and one rife with debate.</w:t>
      </w:r>
    </w:p>
    <w:p w:rsidR="20272CCA" w:rsidP="2A5611B9" w:rsidRDefault="20272CCA" w14:paraId="2823130E" w14:textId="630461C3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Researchers suggest that the help of parents who </w:t>
      </w: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exhibit</w:t>
      </w: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controlling and intrusive </w:t>
      </w: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behaviours</w:t>
      </w: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during homework may hinder children's math learning.</w:t>
      </w:r>
    </w:p>
    <w:p w:rsidR="20272CCA" w:rsidP="2A5611B9" w:rsidRDefault="20272CCA" w14:paraId="44033F19" w14:textId="4E19B022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20272CC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Parental math anxiety has been shown to influence the math homework-helping environment and children's own attitudes and achievement towards math.</w:t>
      </w:r>
    </w:p>
    <w:p w:rsidR="2A5611B9" w:rsidP="2A5611B9" w:rsidRDefault="2A5611B9" w14:paraId="3218AEC1" w14:textId="2C970CBD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</w:p>
    <w:p w:rsidR="236BF31A" w:rsidP="2A5611B9" w:rsidRDefault="236BF31A" w14:paraId="461063C9" w14:textId="52DADC2B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What did we ask?</w:t>
      </w:r>
    </w:p>
    <w:p w:rsidR="2A156FDF" w:rsidP="2A5611B9" w:rsidRDefault="2A156FDF" w14:paraId="5237A29A" w14:textId="1F7284D8">
      <w:pPr>
        <w:pStyle w:val="ListParagraph"/>
        <w:numPr>
          <w:ilvl w:val="0"/>
          <w:numId w:val="4"/>
        </w:numPr>
        <w:spacing w:line="420" w:lineRule="exac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2A156FD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</w:t>
      </w:r>
      <w:r w:rsidRPr="2A5611B9" w:rsidR="70F770E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 children's success in math homework related to the quality of the homework-helping interaction?</w:t>
      </w:r>
    </w:p>
    <w:p w:rsidR="70F770E3" w:rsidP="2A5611B9" w:rsidRDefault="70F770E3" w14:paraId="0B79F3C0" w14:textId="22D12FD0">
      <w:pPr>
        <w:pStyle w:val="ListParagraph"/>
        <w:numPr>
          <w:ilvl w:val="0"/>
          <w:numId w:val="4"/>
        </w:numPr>
        <w:spacing w:line="420" w:lineRule="exac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70F770E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Is the parent-child homework-helping interaction more positive for higher math-achieving and lower math-anxious parents and children?</w:t>
      </w:r>
    </w:p>
    <w:p w:rsidR="2A5611B9" w:rsidP="2A5611B9" w:rsidRDefault="2A5611B9" w14:paraId="0DA3D29A" w14:textId="0A2A1644">
      <w:pPr>
        <w:pStyle w:val="Normal"/>
        <w:spacing w:line="420" w:lineRule="exact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</w:p>
    <w:p w:rsidR="236BF31A" w:rsidP="2A5611B9" w:rsidRDefault="236BF31A" w14:paraId="053C8215" w14:textId="7EC89B39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How did we do it?</w:t>
      </w:r>
    </w:p>
    <w:p w:rsidR="0BA35CE8" w:rsidP="2A5611B9" w:rsidRDefault="0BA35CE8" w14:paraId="72592F1B" w14:textId="60D0E448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We recruited 41 pairs of primary math homework-helping parents (n=34 women) and their children in Grade 5, 6 or 7 (n=25 girls). </w:t>
      </w:r>
    </w:p>
    <w:p w:rsidR="0BA35CE8" w:rsidP="2A5611B9" w:rsidRDefault="0BA35CE8" w14:paraId="4E9B92B9" w14:textId="763CD54A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Parent-child dyads 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participated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in a two-hour video-recorded session in which they completed a series of tasks, including a 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simulated math homework-helping task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0BA35CE8" w:rsidP="2A5611B9" w:rsidRDefault="0BA35CE8" w14:paraId="5FD9B47E" w14:textId="65455DDF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The 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quality of the math homework-helping interaction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was assessed by two coders using the Parent-Child Interaction Scale.</w:t>
      </w:r>
    </w:p>
    <w:p w:rsidR="0BA35CE8" w:rsidP="2A5611B9" w:rsidRDefault="0BA35CE8" w14:paraId="217EDBBE" w14:textId="3EC10177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Parents and children independently 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completed a survey</w:t>
      </w: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that included questions on participants' math anxiety and generalized anxiety.</w:t>
      </w:r>
    </w:p>
    <w:p w:rsidR="0BA35CE8" w:rsidP="2A5611B9" w:rsidRDefault="0BA35CE8" w14:paraId="203B15CA" w14:textId="3825EBF3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0BA35CE8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Children’s and parents' mathematics achievement (i.e., basic arithmetic fluency, numerical operations) was measured.</w:t>
      </w:r>
    </w:p>
    <w:p w:rsidR="2A5611B9" w:rsidP="2A5611B9" w:rsidRDefault="2A5611B9" w14:paraId="50BE5E38" w14:textId="622734F1">
      <w:pPr>
        <w:pStyle w:val="Normal"/>
        <w:ind w:left="0"/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</w:p>
    <w:p w:rsidR="236BF31A" w:rsidP="2A5611B9" w:rsidRDefault="236BF31A" w14:paraId="2BAB5133" w14:textId="5EDD6DCD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What did we find? </w:t>
      </w:r>
    </w:p>
    <w:p w:rsidR="15B0DD1E" w:rsidP="2A5611B9" w:rsidRDefault="15B0DD1E" w14:paraId="476D204F" w14:textId="63F8D9F0">
      <w:pPr>
        <w:pStyle w:val="Normal"/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15B0DD1E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Relations between the Quality of Interaction and Task Performance</w:t>
      </w:r>
    </w:p>
    <w:p w:rsidR="15B0DD1E" w:rsidP="2A5611B9" w:rsidRDefault="15B0DD1E" w14:paraId="46FC88BC" w14:textId="6CED571E">
      <w:pPr>
        <w:pStyle w:val="ListParagraph"/>
        <w:numPr>
          <w:ilvl w:val="0"/>
          <w:numId w:val="6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Participants performed well on the simulated math homework task, however the dyads' performance varied in relation to the quality of the interaction.</w:t>
      </w:r>
    </w:p>
    <w:p w:rsidR="15B0DD1E" w:rsidP="2A5611B9" w:rsidRDefault="15B0DD1E" w14:paraId="34950E7C" w14:textId="73CCC6DB">
      <w:pPr>
        <w:pStyle w:val="ListParagraph"/>
        <w:numPr>
          <w:ilvl w:val="0"/>
          <w:numId w:val="6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Dyads who obtained higher scores were </w:t>
      </w: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observed</w:t>
      </w: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to have a more positive quality of </w:t>
      </w: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the interaction</w:t>
      </w: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(e.g., more relaxed, joyful, intimate, and attuned to each other) and had parents who were more sensitive and respectful to their child's rhythm.</w:t>
      </w:r>
    </w:p>
    <w:p w:rsidR="15B0DD1E" w:rsidP="2A5611B9" w:rsidRDefault="15B0DD1E" w14:paraId="6C78C4B0" w14:textId="68718382">
      <w:pPr>
        <w:pStyle w:val="Normal"/>
        <w:ind w:left="0"/>
        <w:rPr>
          <w:rFonts w:ascii="Calibri" w:hAnsi="Calibri" w:eastAsia="Calibri" w:cs="Calibri"/>
          <w:b w:val="0"/>
          <w:bCs w:val="0"/>
          <w:i w:val="1"/>
          <w:iCs w:val="1"/>
          <w:noProof w:val="0"/>
          <w:color w:val="auto"/>
          <w:sz w:val="24"/>
          <w:szCs w:val="24"/>
          <w:lang w:val="en-US"/>
        </w:rPr>
      </w:pPr>
      <w:r w:rsidRPr="2A5611B9" w:rsidR="15B0DD1E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Relations between the Quality of the Interaction, Math Achievement and Math Anxiety</w:t>
      </w:r>
    </w:p>
    <w:p w:rsidR="15B0DD1E" w:rsidP="2A5611B9" w:rsidRDefault="15B0DD1E" w14:paraId="3C3D25FC" w14:textId="1F0DB027">
      <w:pPr>
        <w:pStyle w:val="ListParagraph"/>
        <w:numPr>
          <w:ilvl w:val="0"/>
          <w:numId w:val="7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Higher math-achieving parents and children interacted more positively during the math-homework-helping interaction.</w:t>
      </w:r>
    </w:p>
    <w:p w:rsidR="15B0DD1E" w:rsidP="2A5611B9" w:rsidRDefault="15B0DD1E" w14:paraId="37097491" w14:textId="363D8F8A">
      <w:pPr>
        <w:pStyle w:val="ListParagraph"/>
        <w:numPr>
          <w:ilvl w:val="0"/>
          <w:numId w:val="7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The quality of the math homework-helping interaction was more positive for children who reported lower math anxiety.</w:t>
      </w:r>
    </w:p>
    <w:p w:rsidR="15B0DD1E" w:rsidP="2A5611B9" w:rsidRDefault="15B0DD1E" w14:paraId="4DD2406E" w14:textId="69B04F37">
      <w:pPr>
        <w:pStyle w:val="ListParagraph"/>
        <w:numPr>
          <w:ilvl w:val="0"/>
          <w:numId w:val="7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2A5611B9" w:rsidR="15B0DD1E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Although parents' and children's math anxiety were related, parents' math anxiety was not related to the quality of the homework-helping interaction.</w:t>
      </w:r>
    </w:p>
    <w:p w:rsidR="2A5611B9" w:rsidP="2A5611B9" w:rsidRDefault="2A5611B9" w14:paraId="2F0A1796" w14:textId="04D33B84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236BF31A" w:rsidP="2A5611B9" w:rsidRDefault="236BF31A" w14:paraId="68D9855E" w14:textId="22951E5F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Take away Message</w:t>
      </w:r>
    </w:p>
    <w:p w:rsidR="12FAA781" w:rsidP="2A5611B9" w:rsidRDefault="12FAA781" w14:paraId="59FA2454" w14:textId="1AA4A8F8">
      <w:pPr>
        <w:pStyle w:val="ListParagraph"/>
        <w:numPr>
          <w:ilvl w:val="0"/>
          <w:numId w:val="8"/>
        </w:numPr>
        <w:rPr>
          <w:noProof w:val="0"/>
          <w:color w:val="auto"/>
          <w:sz w:val="24"/>
          <w:szCs w:val="24"/>
          <w:lang w:val="en-US"/>
        </w:rPr>
      </w:pPr>
      <w:r w:rsidRPr="2A5611B9" w:rsidR="12FAA781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These findings highlight the importance of the quality of parental math homework help. </w:t>
      </w:r>
      <w:r w:rsidRPr="2A5611B9" w:rsidR="12FAA781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Identifying</w:t>
      </w:r>
      <w:r w:rsidRPr="2A5611B9" w:rsidR="12FAA781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the elements that influence these interactions (i.e., math anxiety and achievement) is essential to developing effective interventions to scaffold children's math learning and attitudes.</w:t>
      </w:r>
    </w:p>
    <w:p w:rsidR="2A5611B9" w:rsidP="2A5611B9" w:rsidRDefault="2A5611B9" w14:paraId="2C87D59C" w14:textId="1D1E4185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236BF31A" w:rsidP="2A5611B9" w:rsidRDefault="236BF31A" w14:paraId="6AE8219A" w14:textId="58163896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US"/>
        </w:rPr>
      </w:pPr>
      <w:r w:rsidRPr="2A5611B9" w:rsidR="236BF31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Brought to you by Dr. Erin Maloney's Cognition and Emotion Lab at the University of Ottawa.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5e570a5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17a72a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40b376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c4098c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69f6fd0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f991bd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9b1a59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20615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7079DC"/>
    <w:rsid w:val="09C027E1"/>
    <w:rsid w:val="0BA35CE8"/>
    <w:rsid w:val="0C86D051"/>
    <w:rsid w:val="102DD15D"/>
    <w:rsid w:val="11B21169"/>
    <w:rsid w:val="12FAA781"/>
    <w:rsid w:val="15B0DD1E"/>
    <w:rsid w:val="169467C1"/>
    <w:rsid w:val="20272CCA"/>
    <w:rsid w:val="21663579"/>
    <w:rsid w:val="220BFD32"/>
    <w:rsid w:val="22D52083"/>
    <w:rsid w:val="236BF31A"/>
    <w:rsid w:val="2A156FDF"/>
    <w:rsid w:val="2A5611B9"/>
    <w:rsid w:val="2C335A27"/>
    <w:rsid w:val="2C62DA6C"/>
    <w:rsid w:val="2D4EAFD9"/>
    <w:rsid w:val="34078D69"/>
    <w:rsid w:val="383F7320"/>
    <w:rsid w:val="3A10FC86"/>
    <w:rsid w:val="3A6E23CD"/>
    <w:rsid w:val="3E0393C0"/>
    <w:rsid w:val="40CA3C30"/>
    <w:rsid w:val="4BCDEC35"/>
    <w:rsid w:val="5188EC2B"/>
    <w:rsid w:val="557CBC01"/>
    <w:rsid w:val="55B64EB6"/>
    <w:rsid w:val="568299E3"/>
    <w:rsid w:val="58B45CC3"/>
    <w:rsid w:val="5B61DCD6"/>
    <w:rsid w:val="5EEBDC06"/>
    <w:rsid w:val="5F239E47"/>
    <w:rsid w:val="5F9521A2"/>
    <w:rsid w:val="5FE74D76"/>
    <w:rsid w:val="609FA23C"/>
    <w:rsid w:val="61D11E5A"/>
    <w:rsid w:val="62DE09AA"/>
    <w:rsid w:val="650CD982"/>
    <w:rsid w:val="6C7079DC"/>
    <w:rsid w:val="6F28873A"/>
    <w:rsid w:val="70F770E3"/>
    <w:rsid w:val="71EF2FAA"/>
    <w:rsid w:val="726027FC"/>
    <w:rsid w:val="73EE01DA"/>
    <w:rsid w:val="73FBF85D"/>
    <w:rsid w:val="76839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DCC95"/>
  <w15:chartTrackingRefBased/>
  <w15:docId w15:val="{35C19357-AB89-4BB9-ADFA-31021EE51FE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doi.org/10.3390/educsci13030307" TargetMode="External" Id="Reb79b2409a3e4f7a" /><Relationship Type="http://schemas.openxmlformats.org/officeDocument/2006/relationships/numbering" Target="numbering.xml" Id="R415b36347d0e414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2023-04-12T17:25:33.8013850Z</dcterms:created>
  <dcterms:modified xsi:type="dcterms:W3CDTF">2023-04-12T17:57:21.1550086Z</dcterms:modified>
  <dc:creator>Audrey-Anne Forget</dc:creator>
  <lastModifiedBy>Audrey-Anne Forget</lastModifiedBy>
</coreProperties>
</file>