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99871" w14:textId="31D722D3" w:rsidR="00D6026F" w:rsidRDefault="00D6026F" w:rsidP="685A2297">
      <w:pPr>
        <w:rPr>
          <w:lang w:val="en-US"/>
        </w:rPr>
      </w:pPr>
      <w:r w:rsidRPr="685A2297">
        <w:rPr>
          <w:b/>
          <w:bCs/>
          <w:lang w:val="en-US"/>
        </w:rPr>
        <w:t>Title</w:t>
      </w:r>
      <w:r w:rsidR="00614155" w:rsidRPr="685A2297">
        <w:rPr>
          <w:b/>
          <w:bCs/>
          <w:lang w:val="en-US"/>
        </w:rPr>
        <w:t>:</w:t>
      </w:r>
      <w:r w:rsidR="00614155" w:rsidRPr="685A2297">
        <w:rPr>
          <w:lang w:val="en-US"/>
        </w:rPr>
        <w:t xml:space="preserve"> Longitudinal relations between young students’ feelings about mathematics and arithmetic performance</w:t>
      </w:r>
    </w:p>
    <w:p w14:paraId="6417206C" w14:textId="3F9621FC" w:rsidR="00D6026F" w:rsidRDefault="00D6026F" w:rsidP="685A2297">
      <w:pPr>
        <w:rPr>
          <w:lang w:val="en-US"/>
        </w:rPr>
      </w:pPr>
      <w:r w:rsidRPr="685A2297">
        <w:rPr>
          <w:b/>
          <w:bCs/>
        </w:rPr>
        <w:t xml:space="preserve">Authors: </w:t>
      </w:r>
      <w:r w:rsidR="00614155" w:rsidRPr="685A2297">
        <w:t xml:space="preserve">Charlene </w:t>
      </w:r>
      <w:proofErr w:type="spellStart"/>
      <w:r w:rsidR="00614155" w:rsidRPr="685A2297">
        <w:t>Shujie</w:t>
      </w:r>
      <w:proofErr w:type="spellEnd"/>
      <w:r w:rsidR="00614155" w:rsidRPr="685A2297">
        <w:t xml:space="preserve"> Song, Chang Xu, Erin A. Maloney, Sheri-Lynn </w:t>
      </w:r>
      <w:proofErr w:type="spellStart"/>
      <w:r w:rsidR="00614155" w:rsidRPr="685A2297">
        <w:t>Skwarchuk</w:t>
      </w:r>
      <w:proofErr w:type="spellEnd"/>
      <w:r w:rsidR="00614155" w:rsidRPr="685A2297">
        <w:t xml:space="preserve">, Sabrina Di </w:t>
      </w:r>
      <w:proofErr w:type="spellStart"/>
      <w:r w:rsidR="00614155" w:rsidRPr="685A2297">
        <w:t>Lonardo</w:t>
      </w:r>
      <w:proofErr w:type="spellEnd"/>
      <w:r w:rsidR="00614155" w:rsidRPr="685A2297">
        <w:t xml:space="preserve"> Burr, Anne </w:t>
      </w:r>
      <w:proofErr w:type="spellStart"/>
      <w:r w:rsidR="00614155" w:rsidRPr="685A2297">
        <w:t>Lafay</w:t>
      </w:r>
      <w:proofErr w:type="spellEnd"/>
      <w:r w:rsidR="00614155" w:rsidRPr="685A2297">
        <w:t xml:space="preserve">, Judith Wylie, Helena P. </w:t>
      </w:r>
      <w:proofErr w:type="spellStart"/>
      <w:r w:rsidR="00614155" w:rsidRPr="685A2297">
        <w:t>Osana</w:t>
      </w:r>
      <w:proofErr w:type="spellEnd"/>
      <w:r w:rsidR="00614155" w:rsidRPr="685A2297">
        <w:t>, Heather Douglas, Jo-Anne LeFevre</w:t>
      </w:r>
    </w:p>
    <w:p w14:paraId="204CDA87" w14:textId="7671E0EE" w:rsidR="00FF44AC" w:rsidRPr="00FF44AC" w:rsidRDefault="00D6026F" w:rsidP="685A2297">
      <w:pPr>
        <w:rPr>
          <w:lang w:val="en-US"/>
        </w:rPr>
      </w:pPr>
      <w:r w:rsidRPr="685A2297">
        <w:rPr>
          <w:lang w:val="en-US"/>
        </w:rPr>
        <w:t xml:space="preserve">Journal: </w:t>
      </w:r>
      <w:r w:rsidR="00614155" w:rsidRPr="685A2297">
        <w:rPr>
          <w:lang w:val="en-US"/>
        </w:rPr>
        <w:t>Cognitive Development, 2021, Vol. 59</w:t>
      </w:r>
      <w:r w:rsidR="00FF44AC" w:rsidRPr="685A2297">
        <w:rPr>
          <w:color w:val="000000" w:themeColor="text1"/>
          <w:lang w:val="en-US"/>
        </w:rPr>
        <w:t xml:space="preserve"> https://doi.org/10.1016/j.cogdev.2021.101078</w:t>
      </w:r>
    </w:p>
    <w:p w14:paraId="5021FB1B" w14:textId="77777777" w:rsidR="00614155" w:rsidRDefault="00614155" w:rsidP="00614155">
      <w:pPr>
        <w:rPr>
          <w:lang w:val="en-US"/>
        </w:rPr>
      </w:pPr>
    </w:p>
    <w:p w14:paraId="38F18136" w14:textId="77777777" w:rsidR="00565A27" w:rsidRPr="00565A27" w:rsidRDefault="00565A27" w:rsidP="00565A27">
      <w:r w:rsidRPr="00565A27">
        <w:t>Math is an important skill that we use every day. But some people just don’t like math and try to avoid it.</w:t>
      </w:r>
    </w:p>
    <w:p w14:paraId="03CAC7B1" w14:textId="77777777" w:rsidR="003C2431" w:rsidRDefault="003C2431" w:rsidP="00614155">
      <w:pPr>
        <w:rPr>
          <w:b/>
          <w:bCs/>
          <w:lang w:val="en-US"/>
        </w:rPr>
      </w:pPr>
    </w:p>
    <w:p w14:paraId="1EFAE602" w14:textId="77777777" w:rsidR="00565A27" w:rsidRDefault="00614155" w:rsidP="00614155">
      <w:pPr>
        <w:rPr>
          <w:lang w:val="en-US"/>
        </w:rPr>
      </w:pPr>
      <w:r w:rsidRPr="00D54C4A">
        <w:rPr>
          <w:b/>
          <w:bCs/>
          <w:lang w:val="en-US"/>
        </w:rPr>
        <w:t>What did we ask</w:t>
      </w:r>
      <w:r>
        <w:rPr>
          <w:b/>
          <w:bCs/>
          <w:lang w:val="en-US"/>
        </w:rPr>
        <w:t>?</w:t>
      </w:r>
      <w:r>
        <w:rPr>
          <w:lang w:val="en-US"/>
        </w:rPr>
        <w:t xml:space="preserve"> </w:t>
      </w:r>
    </w:p>
    <w:p w14:paraId="07812AD5" w14:textId="3A49E99D" w:rsidR="00565A27" w:rsidRPr="00565A27" w:rsidRDefault="00565A27" w:rsidP="00565A27">
      <w:r w:rsidRPr="00565A27">
        <w:t>(1) Do children feel anxious about math? (2) Does children’s math anxiety relate to their math performance? (3) Are the relations between math anxiety and math performance reciprocal over the course of one school year? (4) Does working memory moderate these relations in this time frame?</w:t>
      </w:r>
    </w:p>
    <w:p w14:paraId="39D38400" w14:textId="77777777" w:rsidR="00614155" w:rsidRDefault="00614155" w:rsidP="00614155">
      <w:pPr>
        <w:rPr>
          <w:lang w:val="en-US"/>
        </w:rPr>
      </w:pPr>
    </w:p>
    <w:p w14:paraId="0B785F9E" w14:textId="77777777" w:rsidR="00565A27" w:rsidRDefault="003C2431" w:rsidP="00614155">
      <w:pPr>
        <w:rPr>
          <w:lang w:val="en-US"/>
        </w:rPr>
      </w:pPr>
      <w:r>
        <w:rPr>
          <w:b/>
          <w:bCs/>
          <w:lang w:val="en-US"/>
        </w:rPr>
        <w:t>What did we do</w:t>
      </w:r>
      <w:r w:rsidR="00614155" w:rsidRPr="48038280">
        <w:rPr>
          <w:b/>
          <w:bCs/>
          <w:lang w:val="en-US"/>
        </w:rPr>
        <w:t>?</w:t>
      </w:r>
      <w:r w:rsidR="00614155" w:rsidRPr="48038280">
        <w:rPr>
          <w:lang w:val="en-US"/>
        </w:rPr>
        <w:t xml:space="preserve"> </w:t>
      </w:r>
    </w:p>
    <w:p w14:paraId="442A663E" w14:textId="77777777" w:rsidR="00565A27" w:rsidRPr="00565A27" w:rsidRDefault="00565A27" w:rsidP="00565A27">
      <w:r w:rsidRPr="00565A27">
        <w:t>Children completed measures of math anxiety and math [number comparison, problem solving, and arithmetic fluency (i.e., addition and subtraction)] in grade 2 and again in grade 3. They also completed measures of children's matrix reasoning ability, receptive vocabulary, and working memory in grade 2 only.</w:t>
      </w:r>
    </w:p>
    <w:p w14:paraId="62E7DF06" w14:textId="63EE1D65" w:rsidR="00614155" w:rsidRDefault="00614155" w:rsidP="00614155">
      <w:pPr>
        <w:rPr>
          <w:lang w:val="en-US"/>
        </w:rPr>
      </w:pPr>
    </w:p>
    <w:p w14:paraId="09B322BE" w14:textId="77777777" w:rsidR="006C33BF" w:rsidRDefault="00614155" w:rsidP="00AA0749">
      <w:pPr>
        <w:rPr>
          <w:rFonts w:ascii="Calibri" w:eastAsia="Calibri" w:hAnsi="Calibri"/>
          <w:b/>
          <w:bCs/>
          <w:lang w:val="en-US"/>
        </w:rPr>
      </w:pPr>
      <w:r w:rsidRPr="00ED5064">
        <w:rPr>
          <w:rFonts w:ascii="Calibri" w:eastAsia="Calibri" w:hAnsi="Calibri"/>
          <w:b/>
          <w:bCs/>
          <w:lang w:val="en-US"/>
        </w:rPr>
        <w:t>What did we find?</w:t>
      </w:r>
      <w:r w:rsidR="00ED5064">
        <w:rPr>
          <w:rFonts w:ascii="Calibri" w:eastAsia="Calibri" w:hAnsi="Calibri"/>
          <w:b/>
          <w:bCs/>
          <w:lang w:val="en-US"/>
        </w:rPr>
        <w:t xml:space="preserve"> </w:t>
      </w:r>
    </w:p>
    <w:p w14:paraId="345A7D07" w14:textId="77777777" w:rsidR="006C33BF" w:rsidRPr="006C33BF" w:rsidRDefault="006C33BF" w:rsidP="006C33BF">
      <w:pPr>
        <w:rPr>
          <w:rFonts w:ascii="Calibri" w:eastAsia="Calibri" w:hAnsi="Calibri"/>
        </w:rPr>
      </w:pPr>
      <w:r w:rsidRPr="006C33BF">
        <w:rPr>
          <w:rFonts w:ascii="Calibri" w:eastAsia="Calibri" w:hAnsi="Calibri"/>
        </w:rPr>
        <w:t>Children felt somewhat positive about math. Children’s feeling about math was correlated with arithmetic fluency, but not with number comparison or problem solving. Poor arithmetic fluency predicted the change in children’s feeling about math from grade 2 to grade 3, especially for children with higher working memory scores.</w:t>
      </w:r>
    </w:p>
    <w:p w14:paraId="79D05BBC" w14:textId="77777777" w:rsidR="00DD5948" w:rsidRDefault="00DD5948" w:rsidP="00614155">
      <w:pPr>
        <w:rPr>
          <w:lang w:val="en-US"/>
        </w:rPr>
      </w:pPr>
    </w:p>
    <w:p w14:paraId="09A02F2B" w14:textId="77777777" w:rsidR="006C33BF" w:rsidRDefault="00614155">
      <w:pPr>
        <w:rPr>
          <w:lang w:val="en-US"/>
        </w:rPr>
      </w:pPr>
      <w:r w:rsidRPr="00D54C4A">
        <w:rPr>
          <w:b/>
          <w:bCs/>
          <w:lang w:val="en-US"/>
        </w:rPr>
        <w:t>Why is this important?</w:t>
      </w:r>
      <w:r>
        <w:rPr>
          <w:lang w:val="en-US"/>
        </w:rPr>
        <w:t xml:space="preserve"> </w:t>
      </w:r>
      <w:r w:rsidRPr="000F3FE9">
        <w:rPr>
          <w:lang w:val="en-US"/>
        </w:rPr>
        <w:t xml:space="preserve"> </w:t>
      </w:r>
    </w:p>
    <w:p w14:paraId="788C9AB2" w14:textId="77777777" w:rsidR="006C33BF" w:rsidRPr="006C33BF" w:rsidRDefault="006C33BF" w:rsidP="006C33BF">
      <w:r w:rsidRPr="006C33BF">
        <w:t xml:space="preserve">These findings help us understand how math anxiety develops in relation to math performance, and when (and how) to intervene. </w:t>
      </w:r>
    </w:p>
    <w:p w14:paraId="29C3192E" w14:textId="19642F93" w:rsidR="000440FD" w:rsidRPr="0059210D" w:rsidRDefault="000440FD" w:rsidP="006C33BF">
      <w:pPr>
        <w:rPr>
          <w:b/>
          <w:bCs/>
        </w:rPr>
      </w:pPr>
    </w:p>
    <w:p w14:paraId="620F7A76" w14:textId="51862A3C" w:rsidR="00D6026F" w:rsidRPr="0059210D" w:rsidRDefault="00D6026F" w:rsidP="00D6026F">
      <w:pPr>
        <w:rPr>
          <w:b/>
          <w:bCs/>
        </w:rPr>
      </w:pPr>
      <w:r w:rsidRPr="0059210D">
        <w:rPr>
          <w:b/>
          <w:bCs/>
        </w:rPr>
        <w:t>Brought to you by Dr. Erin Maloney's Cognition and Emotion Lab at the University of Ottawa</w:t>
      </w:r>
      <w:r w:rsidR="0059210D" w:rsidRPr="0059210D">
        <w:rPr>
          <w:b/>
          <w:bCs/>
        </w:rPr>
        <w:t xml:space="preserve"> </w:t>
      </w:r>
      <w:r w:rsidR="0059210D" w:rsidRPr="0059210D">
        <w:rPr>
          <w:b/>
          <w:bCs/>
        </w:rPr>
        <w:t>and the Language Learning and Math Achievement Project</w:t>
      </w:r>
      <w:r w:rsidR="0059210D" w:rsidRPr="0059210D">
        <w:rPr>
          <w:b/>
          <w:bCs/>
        </w:rPr>
        <w:t>.</w:t>
      </w:r>
    </w:p>
    <w:p w14:paraId="3381D334" w14:textId="77777777" w:rsidR="00D6026F" w:rsidRDefault="00D6026F" w:rsidP="006C33BF"/>
    <w:sectPr w:rsidR="00D6026F" w:rsidSect="00015FE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haris SIL">
    <w:altName w:val="Calibri"/>
    <w:panose1 w:val="020B0604020202020204"/>
    <w:charset w:val="00"/>
    <w:family w:val="swiss"/>
    <w:pitch w:val="default"/>
    <w:sig w:usb0="00000003" w:usb1="00000000" w:usb2="0000000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AA6"/>
    <w:rsid w:val="00015FE8"/>
    <w:rsid w:val="000440FD"/>
    <w:rsid w:val="0014232B"/>
    <w:rsid w:val="0014619C"/>
    <w:rsid w:val="001F55DD"/>
    <w:rsid w:val="002A64F6"/>
    <w:rsid w:val="002B447C"/>
    <w:rsid w:val="00391083"/>
    <w:rsid w:val="003C2431"/>
    <w:rsid w:val="003D238B"/>
    <w:rsid w:val="00422F5E"/>
    <w:rsid w:val="00436A5D"/>
    <w:rsid w:val="004F2FC6"/>
    <w:rsid w:val="00523F43"/>
    <w:rsid w:val="005303D6"/>
    <w:rsid w:val="00565A27"/>
    <w:rsid w:val="0059210D"/>
    <w:rsid w:val="00614155"/>
    <w:rsid w:val="00630E14"/>
    <w:rsid w:val="00682C15"/>
    <w:rsid w:val="006C2DB6"/>
    <w:rsid w:val="006C33BF"/>
    <w:rsid w:val="007A5EA1"/>
    <w:rsid w:val="00866320"/>
    <w:rsid w:val="00890802"/>
    <w:rsid w:val="0095657E"/>
    <w:rsid w:val="00A36D77"/>
    <w:rsid w:val="00A61E01"/>
    <w:rsid w:val="00A63B98"/>
    <w:rsid w:val="00AA0749"/>
    <w:rsid w:val="00D6026F"/>
    <w:rsid w:val="00DB65DD"/>
    <w:rsid w:val="00DD5948"/>
    <w:rsid w:val="00DF3580"/>
    <w:rsid w:val="00E04966"/>
    <w:rsid w:val="00E44054"/>
    <w:rsid w:val="00E55AA6"/>
    <w:rsid w:val="00EB7082"/>
    <w:rsid w:val="00EC0728"/>
    <w:rsid w:val="00ED5064"/>
    <w:rsid w:val="00EF64A0"/>
    <w:rsid w:val="00FF44AC"/>
    <w:rsid w:val="685A2297"/>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A761646"/>
  <w15:chartTrackingRefBased/>
  <w15:docId w15:val="{45B5E31B-DD41-0B41-A3D5-4CA672DF5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14155"/>
    <w:pPr>
      <w:autoSpaceDE w:val="0"/>
      <w:autoSpaceDN w:val="0"/>
      <w:adjustRightInd w:val="0"/>
    </w:pPr>
    <w:rPr>
      <w:rFonts w:ascii="Charis SIL" w:hAnsi="Charis SIL" w:cs="Charis SIL"/>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465590">
      <w:bodyDiv w:val="1"/>
      <w:marLeft w:val="0"/>
      <w:marRight w:val="0"/>
      <w:marTop w:val="0"/>
      <w:marBottom w:val="0"/>
      <w:divBdr>
        <w:top w:val="none" w:sz="0" w:space="0" w:color="auto"/>
        <w:left w:val="none" w:sz="0" w:space="0" w:color="auto"/>
        <w:bottom w:val="none" w:sz="0" w:space="0" w:color="auto"/>
        <w:right w:val="none" w:sz="0" w:space="0" w:color="auto"/>
      </w:divBdr>
    </w:div>
    <w:div w:id="630945506">
      <w:bodyDiv w:val="1"/>
      <w:marLeft w:val="0"/>
      <w:marRight w:val="0"/>
      <w:marTop w:val="0"/>
      <w:marBottom w:val="0"/>
      <w:divBdr>
        <w:top w:val="none" w:sz="0" w:space="0" w:color="auto"/>
        <w:left w:val="none" w:sz="0" w:space="0" w:color="auto"/>
        <w:bottom w:val="none" w:sz="0" w:space="0" w:color="auto"/>
        <w:right w:val="none" w:sz="0" w:space="0" w:color="auto"/>
      </w:divBdr>
    </w:div>
    <w:div w:id="718170131">
      <w:bodyDiv w:val="1"/>
      <w:marLeft w:val="0"/>
      <w:marRight w:val="0"/>
      <w:marTop w:val="0"/>
      <w:marBottom w:val="0"/>
      <w:divBdr>
        <w:top w:val="none" w:sz="0" w:space="0" w:color="auto"/>
        <w:left w:val="none" w:sz="0" w:space="0" w:color="auto"/>
        <w:bottom w:val="none" w:sz="0" w:space="0" w:color="auto"/>
        <w:right w:val="none" w:sz="0" w:space="0" w:color="auto"/>
      </w:divBdr>
    </w:div>
    <w:div w:id="719129614">
      <w:bodyDiv w:val="1"/>
      <w:marLeft w:val="0"/>
      <w:marRight w:val="0"/>
      <w:marTop w:val="0"/>
      <w:marBottom w:val="0"/>
      <w:divBdr>
        <w:top w:val="none" w:sz="0" w:space="0" w:color="auto"/>
        <w:left w:val="none" w:sz="0" w:space="0" w:color="auto"/>
        <w:bottom w:val="none" w:sz="0" w:space="0" w:color="auto"/>
        <w:right w:val="none" w:sz="0" w:space="0" w:color="auto"/>
      </w:divBdr>
    </w:div>
    <w:div w:id="1322274142">
      <w:bodyDiv w:val="1"/>
      <w:marLeft w:val="0"/>
      <w:marRight w:val="0"/>
      <w:marTop w:val="0"/>
      <w:marBottom w:val="0"/>
      <w:divBdr>
        <w:top w:val="none" w:sz="0" w:space="0" w:color="auto"/>
        <w:left w:val="none" w:sz="0" w:space="0" w:color="auto"/>
        <w:bottom w:val="none" w:sz="0" w:space="0" w:color="auto"/>
        <w:right w:val="none" w:sz="0" w:space="0" w:color="auto"/>
      </w:divBdr>
    </w:div>
    <w:div w:id="1478574642">
      <w:bodyDiv w:val="1"/>
      <w:marLeft w:val="0"/>
      <w:marRight w:val="0"/>
      <w:marTop w:val="0"/>
      <w:marBottom w:val="0"/>
      <w:divBdr>
        <w:top w:val="none" w:sz="0" w:space="0" w:color="auto"/>
        <w:left w:val="none" w:sz="0" w:space="0" w:color="auto"/>
        <w:bottom w:val="none" w:sz="0" w:space="0" w:color="auto"/>
        <w:right w:val="none" w:sz="0" w:space="0" w:color="auto"/>
      </w:divBdr>
    </w:div>
    <w:div w:id="1653411044">
      <w:bodyDiv w:val="1"/>
      <w:marLeft w:val="0"/>
      <w:marRight w:val="0"/>
      <w:marTop w:val="0"/>
      <w:marBottom w:val="0"/>
      <w:divBdr>
        <w:top w:val="none" w:sz="0" w:space="0" w:color="auto"/>
        <w:left w:val="none" w:sz="0" w:space="0" w:color="auto"/>
        <w:bottom w:val="none" w:sz="0" w:space="0" w:color="auto"/>
        <w:right w:val="none" w:sz="0" w:space="0" w:color="auto"/>
      </w:divBdr>
    </w:div>
    <w:div w:id="1986085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2" ma:contentTypeDescription="Create a new document." ma:contentTypeScope="" ma:versionID="f7f6a83163c698098001bfc110a2e96f">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4f14470731a33f00b1ca075779012171"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9168CD-997E-479E-B257-CF8BEA55D2A3}">
  <ds:schemaRefs>
    <ds:schemaRef ds:uri="http://schemas.microsoft.com/sharepoint/v3/contenttype/forms"/>
  </ds:schemaRefs>
</ds:datastoreItem>
</file>

<file path=customXml/itemProps2.xml><?xml version="1.0" encoding="utf-8"?>
<ds:datastoreItem xmlns:ds="http://schemas.openxmlformats.org/officeDocument/2006/customXml" ds:itemID="{EC0D4EAD-B2B3-41AC-967A-FB302820CB3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7FA3AB-848B-44E7-BCEE-794AE4296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264</Words>
  <Characters>1506</Characters>
  <Application>Microsoft Office Word</Application>
  <DocSecurity>0</DocSecurity>
  <Lines>12</Lines>
  <Paragraphs>3</Paragraphs>
  <ScaleCrop>false</ScaleCrop>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Charlene Song</dc:creator>
  <cp:keywords/>
  <dc:description/>
  <cp:lastModifiedBy>Elora Wales</cp:lastModifiedBy>
  <cp:revision>31</cp:revision>
  <dcterms:created xsi:type="dcterms:W3CDTF">2021-06-23T11:59:00Z</dcterms:created>
  <dcterms:modified xsi:type="dcterms:W3CDTF">2022-09-30T14:18:00Z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ies>
</file>