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14166C" w:rsidR="007D4E0B" w:rsidP="5AD37D72" w:rsidRDefault="007D4E0B" w14:paraId="637B437A" w14:textId="635FFD6E">
      <w:pPr>
        <w:pStyle w:val="Normal"/>
        <w:rPr>
          <w:b w:val="1"/>
          <w:bCs w:val="1"/>
        </w:rPr>
      </w:pPr>
      <w:r w:rsidRPr="5AD37D72" w:rsidR="007D4E0B">
        <w:rPr>
          <w:b w:val="1"/>
          <w:bCs w:val="1"/>
        </w:rPr>
        <w:t>Titre :</w:t>
      </w:r>
      <w:r w:rsidRPr="5AD37D72" w:rsidR="007D4E0B">
        <w:rPr>
          <w:b w:val="1"/>
          <w:bCs w:val="1"/>
        </w:rPr>
        <w:t xml:space="preserve"> </w:t>
      </w:r>
    </w:p>
    <w:p w:rsidR="007D4E0B" w:rsidP="007D4E0B" w:rsidRDefault="007D4E0B" w14:paraId="0AD87A49" w14:textId="77777777"/>
    <w:p w:rsidR="007D4E0B" w:rsidP="007D4E0B" w:rsidRDefault="007D4E0B" w14:paraId="2DD809A1" w14:textId="77777777">
      <w:r w:rsidR="007D4E0B">
        <w:rPr/>
        <w:t xml:space="preserve">- </w:t>
      </w:r>
      <w:r w:rsidR="007D4E0B">
        <w:rPr/>
        <w:t>Anxiété</w:t>
      </w:r>
      <w:r w:rsidR="007D4E0B">
        <w:rPr/>
        <w:t xml:space="preserve"> de </w:t>
      </w:r>
      <w:r w:rsidR="007D4E0B">
        <w:rPr/>
        <w:t>lecture :</w:t>
      </w:r>
      <w:r w:rsidR="007D4E0B">
        <w:rPr/>
        <w:t xml:space="preserve"> Un obstacle </w:t>
      </w:r>
      <w:r w:rsidR="007D4E0B">
        <w:rPr/>
        <w:t>affectif</w:t>
      </w:r>
      <w:r w:rsidR="007D4E0B">
        <w:rPr/>
        <w:t xml:space="preserve"> </w:t>
      </w:r>
      <w:r w:rsidR="007D4E0B">
        <w:rPr/>
        <w:t>précoce</w:t>
      </w:r>
      <w:r w:rsidR="007D4E0B">
        <w:rPr/>
        <w:t xml:space="preserve"> à la </w:t>
      </w:r>
      <w:r w:rsidR="007D4E0B">
        <w:rPr/>
        <w:t>réussite</w:t>
      </w:r>
      <w:r w:rsidR="007D4E0B">
        <w:rPr/>
        <w:t xml:space="preserve"> des enfants </w:t>
      </w:r>
      <w:r w:rsidR="007D4E0B">
        <w:rPr/>
        <w:t>en</w:t>
      </w:r>
      <w:r w:rsidR="007D4E0B">
        <w:rPr/>
        <w:t xml:space="preserve"> lecture</w:t>
      </w:r>
    </w:p>
    <w:p w:rsidR="007D4E0B" w:rsidP="007D4E0B" w:rsidRDefault="007D4E0B" w14:paraId="53F6276D" w14:textId="77777777"/>
    <w:p w:rsidRPr="0014166C" w:rsidR="007D4E0B" w:rsidP="007D4E0B" w:rsidRDefault="007D4E0B" w14:paraId="25535472" w14:textId="77777777">
      <w:pPr>
        <w:rPr>
          <w:b w:val="1"/>
          <w:bCs w:val="1"/>
        </w:rPr>
      </w:pPr>
      <w:r w:rsidRPr="5F22B2F5" w:rsidR="007D4E0B">
        <w:rPr>
          <w:b w:val="1"/>
          <w:bCs w:val="1"/>
        </w:rPr>
        <w:t>Auteurs :</w:t>
      </w:r>
      <w:r w:rsidRPr="5F22B2F5" w:rsidR="007D4E0B">
        <w:rPr>
          <w:b w:val="1"/>
          <w:bCs w:val="1"/>
        </w:rPr>
        <w:t xml:space="preserve"> </w:t>
      </w:r>
    </w:p>
    <w:p w:rsidR="007D4E0B" w:rsidP="007D4E0B" w:rsidRDefault="007D4E0B" w14:paraId="08DB56B6" w14:textId="77777777"/>
    <w:p w:rsidR="007D4E0B" w:rsidP="007D4E0B" w:rsidRDefault="007D4E0B" w14:paraId="619A278E" w14:textId="77777777">
      <w:r>
        <w:t xml:space="preserve">- Gerardo Ramirez, Laura Fries, Elizabeth Gunderson, Marjorie W Schaeffer, Erin A. Maloney, Sian L. </w:t>
      </w:r>
      <w:proofErr w:type="spellStart"/>
      <w:r>
        <w:t>Beilock</w:t>
      </w:r>
      <w:proofErr w:type="spellEnd"/>
      <w:r>
        <w:t xml:space="preserve"> &amp; Susan C. Levine (2019)</w:t>
      </w:r>
    </w:p>
    <w:p w:rsidR="007D4E0B" w:rsidP="007D4E0B" w:rsidRDefault="007D4E0B" w14:paraId="71EC6F90" w14:textId="77777777"/>
    <w:p w:rsidRPr="0014166C" w:rsidR="007D4E0B" w:rsidP="007D4E0B" w:rsidRDefault="007D4E0B" w14:paraId="1680E69E" w14:textId="77777777">
      <w:pPr>
        <w:rPr>
          <w:b w:val="1"/>
          <w:bCs w:val="1"/>
        </w:rPr>
      </w:pPr>
      <w:r w:rsidRPr="5F22B2F5" w:rsidR="007D4E0B">
        <w:rPr>
          <w:b w:val="1"/>
          <w:bCs w:val="1"/>
        </w:rPr>
        <w:t xml:space="preserve">Journal et </w:t>
      </w:r>
      <w:r w:rsidRPr="5F22B2F5" w:rsidR="007D4E0B">
        <w:rPr>
          <w:b w:val="1"/>
          <w:bCs w:val="1"/>
        </w:rPr>
        <w:t>DOI :</w:t>
      </w:r>
      <w:r w:rsidRPr="5F22B2F5" w:rsidR="007D4E0B">
        <w:rPr>
          <w:b w:val="1"/>
          <w:bCs w:val="1"/>
        </w:rPr>
        <w:t xml:space="preserve"> </w:t>
      </w:r>
    </w:p>
    <w:p w:rsidR="007D4E0B" w:rsidP="007D4E0B" w:rsidRDefault="007D4E0B" w14:paraId="6A1C0640" w14:textId="77777777"/>
    <w:p w:rsidR="007D4E0B" w:rsidP="007D4E0B" w:rsidRDefault="007D4E0B" w14:paraId="5028B0B2" w14:textId="77777777">
      <w:r>
        <w:t xml:space="preserve">- Journal of Cognition and Development, 20(1), 15-34, </w:t>
      </w:r>
      <w:proofErr w:type="gramStart"/>
      <w:r>
        <w:t>DOI :</w:t>
      </w:r>
      <w:proofErr w:type="gramEnd"/>
      <w:r>
        <w:t xml:space="preserve"> 10.1080/15248372.2018.1526175</w:t>
      </w:r>
    </w:p>
    <w:p w:rsidR="007D4E0B" w:rsidP="007D4E0B" w:rsidRDefault="007D4E0B" w14:paraId="440F88A3" w14:textId="77777777"/>
    <w:p w:rsidRPr="0014166C" w:rsidR="007D4E0B" w:rsidP="5AD37D72" w:rsidRDefault="007D4E0B" w14:paraId="22F9A53E" w14:textId="1B393474">
      <w:pPr>
        <w:pStyle w:val="Normal"/>
        <w:rPr>
          <w:b w:val="1"/>
          <w:bCs w:val="1"/>
          <w:color w:val="auto"/>
        </w:rPr>
      </w:pPr>
      <w:r w:rsidRPr="5AD37D72" w:rsidR="5AD37D72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fr-CA"/>
        </w:rPr>
        <w:t>Qu'avons-nous demandé ?</w:t>
      </w:r>
    </w:p>
    <w:p w:rsidR="007D4E0B" w:rsidP="007D4E0B" w:rsidRDefault="007D4E0B" w14:paraId="5E44EEB3" w14:textId="77777777">
      <w:r w:rsidR="007D4E0B">
        <w:rPr/>
        <w:t xml:space="preserve">1) </w:t>
      </w:r>
      <w:r w:rsidR="007D4E0B">
        <w:rPr/>
        <w:t>L'anxiété</w:t>
      </w:r>
      <w:r w:rsidR="007D4E0B">
        <w:rPr/>
        <w:t xml:space="preserve"> de lecture (</w:t>
      </w:r>
      <w:r w:rsidR="007D4E0B">
        <w:rPr/>
        <w:t>c'est</w:t>
      </w:r>
      <w:r w:rsidR="007D4E0B">
        <w:rPr/>
        <w:t xml:space="preserve">-à-dire la </w:t>
      </w:r>
      <w:r w:rsidR="007D4E0B">
        <w:rPr/>
        <w:t>peur</w:t>
      </w:r>
      <w:r w:rsidR="007D4E0B">
        <w:rPr/>
        <w:t xml:space="preserve"> des situations qui </w:t>
      </w:r>
      <w:r w:rsidR="007D4E0B">
        <w:rPr/>
        <w:t>nécessitent</w:t>
      </w:r>
      <w:r w:rsidR="007D4E0B">
        <w:rPr/>
        <w:t xml:space="preserve"> de lire) </w:t>
      </w:r>
      <w:r w:rsidR="007D4E0B">
        <w:rPr/>
        <w:t>est-elle</w:t>
      </w:r>
      <w:r w:rsidR="007D4E0B">
        <w:rPr/>
        <w:t xml:space="preserve"> </w:t>
      </w:r>
      <w:r w:rsidR="007D4E0B">
        <w:rPr/>
        <w:t>liée</w:t>
      </w:r>
      <w:r w:rsidR="007D4E0B">
        <w:rPr/>
        <w:t xml:space="preserve"> à </w:t>
      </w:r>
      <w:r w:rsidR="007D4E0B">
        <w:rPr/>
        <w:t>une</w:t>
      </w:r>
      <w:r w:rsidR="007D4E0B">
        <w:rPr/>
        <w:t xml:space="preserve"> </w:t>
      </w:r>
      <w:r w:rsidR="007D4E0B">
        <w:rPr/>
        <w:t>mauvaise</w:t>
      </w:r>
      <w:r w:rsidR="007D4E0B">
        <w:rPr/>
        <w:t xml:space="preserve"> performance </w:t>
      </w:r>
      <w:r w:rsidR="007D4E0B">
        <w:rPr/>
        <w:t>en</w:t>
      </w:r>
      <w:r w:rsidR="007D4E0B">
        <w:rPr/>
        <w:t xml:space="preserve"> lecture chez les garçons et les filles </w:t>
      </w:r>
      <w:r w:rsidR="007D4E0B">
        <w:rPr/>
        <w:t>d'âge</w:t>
      </w:r>
      <w:r w:rsidR="007D4E0B">
        <w:rPr/>
        <w:t xml:space="preserve"> </w:t>
      </w:r>
      <w:r w:rsidR="007D4E0B">
        <w:rPr/>
        <w:t>élémentaire</w:t>
      </w:r>
      <w:r w:rsidR="007D4E0B">
        <w:rPr/>
        <w:t xml:space="preserve"> ?</w:t>
      </w:r>
      <w:r w:rsidR="007D4E0B">
        <w:rPr/>
        <w:t xml:space="preserve"> </w:t>
      </w:r>
    </w:p>
    <w:p w:rsidR="007D4E0B" w:rsidP="007D4E0B" w:rsidRDefault="007D4E0B" w14:paraId="15862531" w14:textId="77777777">
      <w:r w:rsidR="007D4E0B">
        <w:rPr/>
        <w:t xml:space="preserve">(2) Les garçons </w:t>
      </w:r>
      <w:r w:rsidR="007D4E0B">
        <w:rPr/>
        <w:t>sont-ils</w:t>
      </w:r>
      <w:r w:rsidR="007D4E0B">
        <w:rPr/>
        <w:t xml:space="preserve"> plus </w:t>
      </w:r>
      <w:r w:rsidR="007D4E0B">
        <w:rPr/>
        <w:t>susceptibles</w:t>
      </w:r>
      <w:r w:rsidR="007D4E0B">
        <w:rPr/>
        <w:t xml:space="preserve"> que les filles de </w:t>
      </w:r>
      <w:r w:rsidR="007D4E0B">
        <w:rPr/>
        <w:t>démontrer</w:t>
      </w:r>
      <w:r w:rsidR="007D4E0B">
        <w:rPr/>
        <w:t xml:space="preserve"> </w:t>
      </w:r>
      <w:r w:rsidR="007D4E0B">
        <w:rPr/>
        <w:t>une</w:t>
      </w:r>
      <w:r w:rsidR="007D4E0B">
        <w:rPr/>
        <w:t xml:space="preserve"> </w:t>
      </w:r>
      <w:r w:rsidR="007D4E0B">
        <w:rPr/>
        <w:t>mauvaise</w:t>
      </w:r>
      <w:r w:rsidR="007D4E0B">
        <w:rPr/>
        <w:t xml:space="preserve"> performance </w:t>
      </w:r>
      <w:r w:rsidR="007D4E0B">
        <w:rPr/>
        <w:t>en</w:t>
      </w:r>
      <w:r w:rsidR="007D4E0B">
        <w:rPr/>
        <w:t xml:space="preserve"> lecture à cause de </w:t>
      </w:r>
      <w:r w:rsidR="007D4E0B">
        <w:rPr/>
        <w:t>l'anxiété</w:t>
      </w:r>
      <w:r w:rsidR="007D4E0B">
        <w:rPr/>
        <w:t xml:space="preserve"> de </w:t>
      </w:r>
      <w:r w:rsidR="007D4E0B">
        <w:rPr/>
        <w:t>lecture ?</w:t>
      </w:r>
      <w:r w:rsidR="007D4E0B">
        <w:rPr/>
        <w:t xml:space="preserve"> </w:t>
      </w:r>
    </w:p>
    <w:p w:rsidR="007D4E0B" w:rsidP="007D4E0B" w:rsidRDefault="007D4E0B" w14:paraId="564D8C4F" w14:textId="77777777">
      <w:r w:rsidR="007D4E0B">
        <w:rPr/>
        <w:t xml:space="preserve">(3) Le lien </w:t>
      </w:r>
      <w:r w:rsidR="007D4E0B">
        <w:rPr/>
        <w:t>négatif</w:t>
      </w:r>
      <w:r w:rsidR="007D4E0B">
        <w:rPr/>
        <w:t xml:space="preserve"> entre </w:t>
      </w:r>
      <w:r w:rsidR="007D4E0B">
        <w:rPr/>
        <w:t>l'anxiété</w:t>
      </w:r>
      <w:r w:rsidR="007D4E0B">
        <w:rPr/>
        <w:t xml:space="preserve"> de lecture et les </w:t>
      </w:r>
      <w:r w:rsidR="007D4E0B">
        <w:rPr/>
        <w:t>mauvais</w:t>
      </w:r>
      <w:r w:rsidR="007D4E0B">
        <w:rPr/>
        <w:t xml:space="preserve"> </w:t>
      </w:r>
      <w:r w:rsidR="007D4E0B">
        <w:rPr/>
        <w:t>résultats</w:t>
      </w:r>
      <w:r w:rsidR="007D4E0B">
        <w:rPr/>
        <w:t xml:space="preserve"> </w:t>
      </w:r>
      <w:r w:rsidR="007D4E0B">
        <w:rPr/>
        <w:t>en</w:t>
      </w:r>
      <w:r w:rsidR="007D4E0B">
        <w:rPr/>
        <w:t xml:space="preserve"> lecture </w:t>
      </w:r>
      <w:r w:rsidR="007D4E0B">
        <w:rPr/>
        <w:t>est</w:t>
      </w:r>
      <w:r w:rsidR="007D4E0B">
        <w:rPr/>
        <w:t xml:space="preserve">-il plus influent que le lien entre </w:t>
      </w:r>
      <w:r w:rsidR="007D4E0B">
        <w:rPr/>
        <w:t>une</w:t>
      </w:r>
      <w:r w:rsidR="007D4E0B">
        <w:rPr/>
        <w:t xml:space="preserve"> attitude positive </w:t>
      </w:r>
      <w:r w:rsidR="007D4E0B">
        <w:rPr/>
        <w:t>envers</w:t>
      </w:r>
      <w:r w:rsidR="007D4E0B">
        <w:rPr/>
        <w:t xml:space="preserve"> la lecture et de bons </w:t>
      </w:r>
      <w:r w:rsidR="007D4E0B">
        <w:rPr/>
        <w:t>résultats</w:t>
      </w:r>
      <w:r w:rsidR="007D4E0B">
        <w:rPr/>
        <w:t xml:space="preserve"> </w:t>
      </w:r>
      <w:r w:rsidR="007D4E0B">
        <w:rPr/>
        <w:t>en</w:t>
      </w:r>
      <w:r w:rsidR="007D4E0B">
        <w:rPr/>
        <w:t xml:space="preserve"> </w:t>
      </w:r>
      <w:r w:rsidR="007D4E0B">
        <w:rPr/>
        <w:t>lecture ?</w:t>
      </w:r>
    </w:p>
    <w:p w:rsidRPr="0014166C" w:rsidR="007D4E0B" w:rsidP="007D4E0B" w:rsidRDefault="007D4E0B" w14:paraId="780CA5C9" w14:textId="77777777">
      <w:pPr/>
    </w:p>
    <w:p w:rsidR="007D4E0B" w:rsidP="007D4E0B" w:rsidRDefault="007D4E0B" w14:paraId="7C5109DE" w14:textId="37D7E184">
      <w:r w:rsidRPr="5AD37D72" w:rsidR="007D4E0B">
        <w:rPr>
          <w:b w:val="1"/>
          <w:bCs w:val="1"/>
        </w:rPr>
        <w:t xml:space="preserve">Comment </w:t>
      </w:r>
      <w:r w:rsidRPr="5AD37D72" w:rsidR="007D4E0B">
        <w:rPr>
          <w:b w:val="1"/>
          <w:bCs w:val="1"/>
        </w:rPr>
        <w:t>l'avons</w:t>
      </w:r>
      <w:r w:rsidRPr="5AD37D72" w:rsidR="007D4E0B">
        <w:rPr>
          <w:b w:val="1"/>
          <w:bCs w:val="1"/>
        </w:rPr>
        <w:t xml:space="preserve">-nous </w:t>
      </w:r>
      <w:r w:rsidRPr="5AD37D72" w:rsidR="007D4E0B">
        <w:rPr>
          <w:b w:val="1"/>
          <w:bCs w:val="1"/>
        </w:rPr>
        <w:t>testé</w:t>
      </w:r>
      <w:r w:rsidRPr="5AD37D72" w:rsidR="007D4E0B">
        <w:rPr>
          <w:b w:val="1"/>
          <w:bCs w:val="1"/>
        </w:rPr>
        <w:t xml:space="preserve"> ?</w:t>
      </w:r>
      <w:r w:rsidR="007D4E0B">
        <w:rPr/>
        <w:t xml:space="preserve"> </w:t>
      </w:r>
    </w:p>
    <w:p w:rsidR="007D4E0B" w:rsidP="007D4E0B" w:rsidRDefault="007D4E0B" w14:paraId="18411039" w14:textId="09B79205">
      <w:r w:rsidR="007D4E0B">
        <w:rPr/>
        <w:t xml:space="preserve">Nous </w:t>
      </w:r>
      <w:r w:rsidR="007D4E0B">
        <w:rPr/>
        <w:t>avons</w:t>
      </w:r>
      <w:r w:rsidR="007D4E0B">
        <w:rPr/>
        <w:t xml:space="preserve"> </w:t>
      </w:r>
      <w:r w:rsidR="007D4E0B">
        <w:rPr/>
        <w:t>demandé</w:t>
      </w:r>
      <w:r w:rsidR="007D4E0B">
        <w:rPr/>
        <w:t xml:space="preserve"> à 270 </w:t>
      </w:r>
      <w:r w:rsidR="007D4E0B">
        <w:rPr/>
        <w:t>élèves</w:t>
      </w:r>
      <w:r w:rsidR="007D4E0B">
        <w:rPr/>
        <w:t xml:space="preserve"> de première </w:t>
      </w:r>
      <w:r w:rsidR="007D4E0B">
        <w:rPr/>
        <w:t>année</w:t>
      </w:r>
      <w:r w:rsidR="007D4E0B">
        <w:rPr/>
        <w:t xml:space="preserve"> et 337 </w:t>
      </w:r>
      <w:r w:rsidR="007D4E0B">
        <w:rPr/>
        <w:t>élèves</w:t>
      </w:r>
      <w:r w:rsidR="007D4E0B">
        <w:rPr/>
        <w:t xml:space="preserve"> de </w:t>
      </w:r>
      <w:r w:rsidR="007D4E0B">
        <w:rPr/>
        <w:t>deuxième</w:t>
      </w:r>
      <w:r w:rsidR="007D4E0B">
        <w:rPr/>
        <w:t xml:space="preserve"> </w:t>
      </w:r>
      <w:r w:rsidR="007D4E0B">
        <w:rPr/>
        <w:t>année</w:t>
      </w:r>
      <w:r w:rsidR="007D4E0B">
        <w:rPr/>
        <w:t xml:space="preserve"> de </w:t>
      </w:r>
      <w:r w:rsidR="007D4E0B">
        <w:rPr/>
        <w:t>remplir</w:t>
      </w:r>
      <w:r w:rsidR="007D4E0B">
        <w:rPr/>
        <w:t xml:space="preserve"> des tests simples pour </w:t>
      </w:r>
      <w:r w:rsidR="007D4E0B">
        <w:rPr/>
        <w:t>mesurer</w:t>
      </w:r>
      <w:r w:rsidR="007D4E0B">
        <w:rPr/>
        <w:t xml:space="preserve"> </w:t>
      </w:r>
      <w:r w:rsidR="007D4E0B">
        <w:rPr/>
        <w:t>l'anxiété</w:t>
      </w:r>
      <w:r w:rsidR="007D4E0B">
        <w:rPr/>
        <w:t xml:space="preserve"> </w:t>
      </w:r>
      <w:r w:rsidR="007D4E0B">
        <w:rPr/>
        <w:t>liée</w:t>
      </w:r>
      <w:r w:rsidR="007D4E0B">
        <w:rPr/>
        <w:t xml:space="preserve"> à la lecture, les </w:t>
      </w:r>
      <w:r w:rsidR="007D4E0B">
        <w:rPr/>
        <w:t>émotions</w:t>
      </w:r>
      <w:r w:rsidR="007D4E0B">
        <w:rPr/>
        <w:t xml:space="preserve"> positives </w:t>
      </w:r>
      <w:r w:rsidR="007D4E0B">
        <w:rPr/>
        <w:t>liées</w:t>
      </w:r>
      <w:r w:rsidR="007D4E0B">
        <w:rPr/>
        <w:t xml:space="preserve"> à la lecture, les </w:t>
      </w:r>
      <w:r w:rsidR="007D4E0B">
        <w:rPr/>
        <w:t>résultats</w:t>
      </w:r>
      <w:r w:rsidR="007D4E0B">
        <w:rPr/>
        <w:t xml:space="preserve"> </w:t>
      </w:r>
      <w:r w:rsidR="007D4E0B">
        <w:rPr/>
        <w:t>en</w:t>
      </w:r>
      <w:r w:rsidR="007D4E0B">
        <w:rPr/>
        <w:t xml:space="preserve"> </w:t>
      </w:r>
      <w:r w:rsidR="007D4E0B">
        <w:rPr/>
        <w:t>mathématiques</w:t>
      </w:r>
      <w:r w:rsidR="007D4E0B">
        <w:rPr/>
        <w:t>,</w:t>
      </w:r>
      <w:r w:rsidR="007D4E0B">
        <w:rPr/>
        <w:t xml:space="preserve"> </w:t>
      </w:r>
      <w:r w:rsidR="007D4E0B">
        <w:rPr/>
        <w:t xml:space="preserve">et les </w:t>
      </w:r>
      <w:r w:rsidR="007D4E0B">
        <w:rPr/>
        <w:t>résultats</w:t>
      </w:r>
      <w:r w:rsidR="007D4E0B">
        <w:rPr/>
        <w:t xml:space="preserve"> </w:t>
      </w:r>
      <w:r w:rsidR="007D4E0B">
        <w:rPr/>
        <w:t>en</w:t>
      </w:r>
      <w:r w:rsidR="007D4E0B">
        <w:rPr/>
        <w:t xml:space="preserve"> lecture.</w:t>
      </w:r>
    </w:p>
    <w:p w:rsidR="007D4E0B" w:rsidP="007D4E0B" w:rsidRDefault="007D4E0B" w14:paraId="13182C75" w14:textId="77777777">
      <w:r w:rsidR="007D4E0B">
        <w:rPr/>
        <w:t xml:space="preserve">  </w:t>
      </w:r>
    </w:p>
    <w:p w:rsidR="007D4E0B" w:rsidP="5AD37D72" w:rsidRDefault="007D4E0B" w14:paraId="7DA83405" w14:textId="276E7279">
      <w:pPr>
        <w:pStyle w:val="Normal"/>
        <w:rPr>
          <w:b w:val="1"/>
          <w:bCs w:val="1"/>
        </w:rPr>
      </w:pPr>
      <w:r w:rsidRPr="5AD37D72" w:rsidR="007D4E0B">
        <w:rPr>
          <w:b w:val="1"/>
          <w:bCs w:val="1"/>
        </w:rPr>
        <w:t>Qu'avons</w:t>
      </w:r>
      <w:r w:rsidRPr="5AD37D72" w:rsidR="007D4E0B">
        <w:rPr>
          <w:b w:val="1"/>
          <w:bCs w:val="1"/>
        </w:rPr>
        <w:t xml:space="preserve">-nous </w:t>
      </w:r>
      <w:r w:rsidRPr="5AD37D72" w:rsidR="007D4E0B">
        <w:rPr>
          <w:b w:val="1"/>
          <w:bCs w:val="1"/>
        </w:rPr>
        <w:t>constaté</w:t>
      </w:r>
      <w:r w:rsidRPr="5AD37D72" w:rsidR="007D4E0B">
        <w:rPr>
          <w:b w:val="1"/>
          <w:bCs w:val="1"/>
        </w:rPr>
        <w:t xml:space="preserve"> ?</w:t>
      </w:r>
      <w:r w:rsidRPr="5AD37D72" w:rsidR="007D4E0B">
        <w:rPr>
          <w:b w:val="1"/>
          <w:bCs w:val="1"/>
        </w:rPr>
        <w:t xml:space="preserve"> </w:t>
      </w:r>
    </w:p>
    <w:p w:rsidR="007D4E0B" w:rsidP="5F22B2F5" w:rsidRDefault="007D4E0B" w14:paraId="216E3E80" w14:textId="668CC193">
      <w:pPr>
        <w:pStyle w:val="Normal"/>
      </w:pPr>
      <w:r w:rsidR="007D4E0B">
        <w:rPr/>
        <w:t xml:space="preserve">Nous </w:t>
      </w:r>
      <w:r w:rsidR="007D4E0B">
        <w:rPr/>
        <w:t>avons</w:t>
      </w:r>
      <w:r w:rsidR="007D4E0B">
        <w:rPr/>
        <w:t xml:space="preserve"> </w:t>
      </w:r>
      <w:r w:rsidR="007D4E0B">
        <w:rPr/>
        <w:t>constaté</w:t>
      </w:r>
      <w:r w:rsidR="007D4E0B">
        <w:rPr/>
        <w:t xml:space="preserve"> que </w:t>
      </w:r>
      <w:r w:rsidR="007D4E0B">
        <w:rPr/>
        <w:t>l'angoisse</w:t>
      </w:r>
      <w:r w:rsidR="007D4E0B">
        <w:rPr/>
        <w:t xml:space="preserve"> de la lecture </w:t>
      </w:r>
      <w:r w:rsidR="007D4E0B">
        <w:rPr/>
        <w:t>entraîne</w:t>
      </w:r>
      <w:r w:rsidR="007D4E0B">
        <w:rPr/>
        <w:t xml:space="preserve"> de </w:t>
      </w:r>
      <w:r w:rsidR="007D4E0B">
        <w:rPr/>
        <w:t>mauvais</w:t>
      </w:r>
      <w:r w:rsidR="007D4E0B">
        <w:rPr/>
        <w:t xml:space="preserve"> </w:t>
      </w:r>
      <w:r w:rsidR="007D4E0B">
        <w:rPr/>
        <w:t>résultats</w:t>
      </w:r>
      <w:r w:rsidR="007D4E0B">
        <w:rPr/>
        <w:t xml:space="preserve"> </w:t>
      </w:r>
      <w:r w:rsidR="007D4E0B">
        <w:rPr/>
        <w:t>en</w:t>
      </w:r>
      <w:r w:rsidR="007D4E0B">
        <w:rPr/>
        <w:t xml:space="preserve"> lecture et vice versa. Nous </w:t>
      </w:r>
      <w:r w:rsidR="007D4E0B">
        <w:rPr/>
        <w:t>avons</w:t>
      </w:r>
      <w:r w:rsidR="007D4E0B">
        <w:rPr/>
        <w:t xml:space="preserve"> </w:t>
      </w:r>
      <w:r w:rsidR="007D4E0B">
        <w:rPr/>
        <w:t>également</w:t>
      </w:r>
      <w:r w:rsidR="007D4E0B">
        <w:rPr/>
        <w:t xml:space="preserve"> </w:t>
      </w:r>
      <w:r w:rsidR="007D4E0B">
        <w:rPr/>
        <w:t>constaté</w:t>
      </w:r>
      <w:r w:rsidR="007D4E0B">
        <w:rPr/>
        <w:t xml:space="preserve"> que les garçons </w:t>
      </w:r>
      <w:r w:rsidR="007D4E0B">
        <w:rPr/>
        <w:t>sont</w:t>
      </w:r>
      <w:r w:rsidR="007D4E0B">
        <w:rPr/>
        <w:t xml:space="preserve"> plus </w:t>
      </w:r>
      <w:r w:rsidR="007D4E0B">
        <w:rPr/>
        <w:t>susceptibles</w:t>
      </w:r>
      <w:r w:rsidR="007D4E0B">
        <w:rPr/>
        <w:t xml:space="preserve"> </w:t>
      </w:r>
      <w:r w:rsidR="007D4E0B">
        <w:rPr/>
        <w:t>d'avoir</w:t>
      </w:r>
      <w:r w:rsidR="007D4E0B">
        <w:rPr/>
        <w:t xml:space="preserve"> de </w:t>
      </w:r>
      <w:r w:rsidR="007D4E0B">
        <w:rPr/>
        <w:t>mauvais</w:t>
      </w:r>
      <w:r w:rsidR="007D4E0B">
        <w:rPr/>
        <w:t xml:space="preserve"> </w:t>
      </w:r>
      <w:r w:rsidR="007D4E0B">
        <w:rPr/>
        <w:t>résultats</w:t>
      </w:r>
      <w:r w:rsidR="007D4E0B">
        <w:rPr/>
        <w:t xml:space="preserve"> </w:t>
      </w:r>
      <w:r w:rsidR="007D4E0B">
        <w:rPr/>
        <w:t>en</w:t>
      </w:r>
      <w:r w:rsidR="007D4E0B">
        <w:rPr/>
        <w:t xml:space="preserve"> lecture </w:t>
      </w:r>
      <w:r w:rsidR="007D4E0B">
        <w:rPr/>
        <w:t>en</w:t>
      </w:r>
      <w:r w:rsidR="007D4E0B">
        <w:rPr/>
        <w:t xml:space="preserve"> raison de </w:t>
      </w:r>
      <w:r w:rsidR="007D4E0B">
        <w:rPr/>
        <w:t>l'anxiété</w:t>
      </w:r>
      <w:r w:rsidR="007D4E0B">
        <w:rPr/>
        <w:t xml:space="preserve"> </w:t>
      </w:r>
      <w:r w:rsidR="007D4E0B">
        <w:rPr/>
        <w:t>liée</w:t>
      </w:r>
      <w:r w:rsidR="007D4E0B">
        <w:rPr/>
        <w:t xml:space="preserve"> à la lecture. Nous </w:t>
      </w:r>
      <w:r w:rsidR="007D4E0B">
        <w:rPr/>
        <w:t>pensons</w:t>
      </w:r>
      <w:r w:rsidR="007D4E0B">
        <w:rPr/>
        <w:t xml:space="preserve"> que le </w:t>
      </w:r>
      <w:r w:rsidR="007D4E0B">
        <w:rPr/>
        <w:t>stéréotype</w:t>
      </w:r>
      <w:r w:rsidR="007D4E0B">
        <w:rPr/>
        <w:t xml:space="preserve"> </w:t>
      </w:r>
      <w:r w:rsidR="007D4E0B">
        <w:rPr/>
        <w:t>selon</w:t>
      </w:r>
      <w:r w:rsidR="007D4E0B">
        <w:rPr/>
        <w:t xml:space="preserve"> </w:t>
      </w:r>
      <w:r w:rsidR="007D4E0B">
        <w:rPr/>
        <w:t>lequel</w:t>
      </w:r>
      <w:r w:rsidR="007D4E0B">
        <w:rPr/>
        <w:t xml:space="preserve"> </w:t>
      </w:r>
      <w:r w:rsidRPr="5AD37D72" w:rsidR="5F22B2F5">
        <w:rPr>
          <w:noProof w:val="0"/>
          <w:lang w:val="fr-CA"/>
        </w:rPr>
        <w:t>«</w:t>
      </w:r>
      <w:r w:rsidR="007D4E0B">
        <w:rPr/>
        <w:t xml:space="preserve"> les filles </w:t>
      </w:r>
      <w:r w:rsidR="007D4E0B">
        <w:rPr/>
        <w:t>sont</w:t>
      </w:r>
      <w:r w:rsidR="007D4E0B">
        <w:rPr/>
        <w:t xml:space="preserve"> </w:t>
      </w:r>
      <w:r w:rsidR="007D4E0B">
        <w:rPr/>
        <w:t>meilleures</w:t>
      </w:r>
      <w:r w:rsidR="007D4E0B">
        <w:rPr/>
        <w:t xml:space="preserve"> </w:t>
      </w:r>
      <w:r w:rsidR="007D4E0B">
        <w:rPr/>
        <w:t>en</w:t>
      </w:r>
      <w:r w:rsidR="007D4E0B">
        <w:rPr/>
        <w:t xml:space="preserve"> lecture </w:t>
      </w:r>
      <w:r w:rsidRPr="5AD37D72" w:rsidR="5F22B2F5">
        <w:rPr>
          <w:noProof w:val="0"/>
          <w:lang w:val="fr-CA"/>
        </w:rPr>
        <w:t>»</w:t>
      </w:r>
      <w:r w:rsidR="007D4E0B">
        <w:rPr/>
        <w:t xml:space="preserve"> </w:t>
      </w:r>
      <w:r w:rsidR="007D4E0B">
        <w:rPr/>
        <w:t>contribue</w:t>
      </w:r>
      <w:r w:rsidR="007D4E0B">
        <w:rPr/>
        <w:t xml:space="preserve"> à </w:t>
      </w:r>
      <w:r w:rsidR="007D4E0B">
        <w:rPr/>
        <w:t>l'anxiété</w:t>
      </w:r>
      <w:r w:rsidR="007D4E0B">
        <w:rPr/>
        <w:t xml:space="preserve"> des garçons et à </w:t>
      </w:r>
      <w:r w:rsidR="007D4E0B">
        <w:rPr/>
        <w:t>leurs</w:t>
      </w:r>
      <w:r w:rsidR="007D4E0B">
        <w:rPr/>
        <w:t xml:space="preserve"> </w:t>
      </w:r>
      <w:r w:rsidR="007D4E0B">
        <w:rPr/>
        <w:t>mauvais</w:t>
      </w:r>
      <w:r w:rsidR="007D4E0B">
        <w:rPr/>
        <w:t xml:space="preserve"> </w:t>
      </w:r>
      <w:r w:rsidR="007D4E0B">
        <w:rPr/>
        <w:t>résultats</w:t>
      </w:r>
      <w:r w:rsidR="007D4E0B">
        <w:rPr/>
        <w:t xml:space="preserve"> </w:t>
      </w:r>
      <w:r w:rsidR="007D4E0B">
        <w:rPr/>
        <w:t>en</w:t>
      </w:r>
      <w:r w:rsidR="007D4E0B">
        <w:rPr/>
        <w:t xml:space="preserve"> lecture. </w:t>
      </w:r>
      <w:r w:rsidR="007D4E0B">
        <w:rPr/>
        <w:t>Enfin</w:t>
      </w:r>
      <w:r w:rsidR="007D4E0B">
        <w:rPr/>
        <w:t xml:space="preserve">, nous </w:t>
      </w:r>
      <w:r w:rsidR="007D4E0B">
        <w:rPr/>
        <w:t>avons</w:t>
      </w:r>
      <w:r w:rsidR="007D4E0B">
        <w:rPr/>
        <w:t xml:space="preserve"> </w:t>
      </w:r>
      <w:r w:rsidR="007D4E0B">
        <w:rPr/>
        <w:t>constaté</w:t>
      </w:r>
      <w:r w:rsidR="007D4E0B">
        <w:rPr/>
        <w:t xml:space="preserve"> que les </w:t>
      </w:r>
      <w:r w:rsidR="007D4E0B">
        <w:rPr/>
        <w:t>émotions</w:t>
      </w:r>
      <w:r w:rsidR="007D4E0B">
        <w:rPr/>
        <w:t xml:space="preserve"> </w:t>
      </w:r>
      <w:r w:rsidR="007D4E0B">
        <w:rPr/>
        <w:t>négatives</w:t>
      </w:r>
      <w:r w:rsidR="007D4E0B">
        <w:rPr/>
        <w:t xml:space="preserve"> (</w:t>
      </w:r>
      <w:r w:rsidR="007D4E0B">
        <w:rPr/>
        <w:t>c'est</w:t>
      </w:r>
      <w:r w:rsidR="007D4E0B">
        <w:rPr/>
        <w:t xml:space="preserve">-à-dire </w:t>
      </w:r>
      <w:r w:rsidR="007D4E0B">
        <w:rPr/>
        <w:t>l'angoisse</w:t>
      </w:r>
      <w:r w:rsidR="007D4E0B">
        <w:rPr/>
        <w:t xml:space="preserve"> </w:t>
      </w:r>
      <w:r w:rsidR="007D4E0B">
        <w:rPr/>
        <w:t xml:space="preserve">envers la </w:t>
      </w:r>
      <w:r w:rsidR="007D4E0B">
        <w:rPr/>
        <w:t xml:space="preserve">lecture) </w:t>
      </w:r>
      <w:r w:rsidR="007D4E0B">
        <w:rPr/>
        <w:t>sont</w:t>
      </w:r>
      <w:r w:rsidR="007D4E0B">
        <w:rPr/>
        <w:t xml:space="preserve"> un bien </w:t>
      </w:r>
      <w:r w:rsidR="007D4E0B">
        <w:rPr/>
        <w:t>meilleur</w:t>
      </w:r>
      <w:r w:rsidR="007D4E0B">
        <w:rPr/>
        <w:t xml:space="preserve"> </w:t>
      </w:r>
      <w:r w:rsidR="007D4E0B">
        <w:rPr/>
        <w:t>prédicteur</w:t>
      </w:r>
      <w:r w:rsidR="007D4E0B">
        <w:rPr/>
        <w:t xml:space="preserve"> des performances </w:t>
      </w:r>
      <w:r w:rsidR="007D4E0B">
        <w:rPr/>
        <w:t xml:space="preserve">en </w:t>
      </w:r>
      <w:r w:rsidR="007D4E0B">
        <w:rPr/>
        <w:t xml:space="preserve">lecture que les </w:t>
      </w:r>
      <w:r w:rsidR="007D4E0B">
        <w:rPr/>
        <w:t>émotions</w:t>
      </w:r>
      <w:r w:rsidR="007D4E0B">
        <w:rPr/>
        <w:t xml:space="preserve"> positives </w:t>
      </w:r>
      <w:r w:rsidR="007D4E0B">
        <w:rPr/>
        <w:t>liées</w:t>
      </w:r>
      <w:r w:rsidR="007D4E0B">
        <w:rPr/>
        <w:t xml:space="preserve"> à la lecture. </w:t>
      </w:r>
    </w:p>
    <w:p w:rsidR="007D4E0B" w:rsidP="007D4E0B" w:rsidRDefault="007D4E0B" w14:paraId="1D607E9B" w14:textId="77777777"/>
    <w:p w:rsidR="007D4E0B" w:rsidP="5AD37D72" w:rsidRDefault="007D4E0B" w14:paraId="20B093FB" w14:textId="2CD2FD84">
      <w:pPr>
        <w:rPr>
          <w:b w:val="1"/>
          <w:bCs w:val="1"/>
        </w:rPr>
      </w:pPr>
      <w:r w:rsidRPr="5AD37D72" w:rsidR="007D4E0B">
        <w:rPr>
          <w:b w:val="1"/>
          <w:bCs w:val="1"/>
        </w:rPr>
        <w:t>En</w:t>
      </w:r>
      <w:r w:rsidRPr="5AD37D72" w:rsidR="007D4E0B">
        <w:rPr>
          <w:b w:val="1"/>
          <w:bCs w:val="1"/>
        </w:rPr>
        <w:t xml:space="preserve"> quoi </w:t>
      </w:r>
      <w:r w:rsidRPr="5AD37D72" w:rsidR="007D4E0B">
        <w:rPr>
          <w:b w:val="1"/>
          <w:bCs w:val="1"/>
        </w:rPr>
        <w:t>cela</w:t>
      </w:r>
      <w:r w:rsidRPr="5AD37D72" w:rsidR="007D4E0B">
        <w:rPr>
          <w:b w:val="1"/>
          <w:bCs w:val="1"/>
        </w:rPr>
        <w:t xml:space="preserve"> </w:t>
      </w:r>
      <w:r w:rsidRPr="5AD37D72" w:rsidR="007D4E0B">
        <w:rPr>
          <w:b w:val="1"/>
          <w:bCs w:val="1"/>
        </w:rPr>
        <w:t>est</w:t>
      </w:r>
      <w:r w:rsidRPr="5AD37D72" w:rsidR="007D4E0B">
        <w:rPr>
          <w:b w:val="1"/>
          <w:bCs w:val="1"/>
        </w:rPr>
        <w:t xml:space="preserve">-il </w:t>
      </w:r>
      <w:r w:rsidRPr="5AD37D72" w:rsidR="007D4E0B">
        <w:rPr>
          <w:b w:val="1"/>
          <w:bCs w:val="1"/>
        </w:rPr>
        <w:t>important ?</w:t>
      </w:r>
      <w:r w:rsidRPr="5AD37D72" w:rsidR="007D4E0B">
        <w:rPr>
          <w:b w:val="1"/>
          <w:bCs w:val="1"/>
        </w:rPr>
        <w:t xml:space="preserve"> </w:t>
      </w:r>
    </w:p>
    <w:p w:rsidR="007D4E0B" w:rsidP="007D4E0B" w:rsidRDefault="007D4E0B" w14:paraId="19E5CC70" w14:textId="4DCC5831">
      <w:r w:rsidR="007D4E0B">
        <w:rPr/>
        <w:t>Ces</w:t>
      </w:r>
      <w:r w:rsidR="007D4E0B">
        <w:rPr/>
        <w:t xml:space="preserve"> </w:t>
      </w:r>
      <w:r w:rsidR="007D4E0B">
        <w:rPr/>
        <w:t>résultats</w:t>
      </w:r>
      <w:r w:rsidR="007D4E0B">
        <w:rPr/>
        <w:t xml:space="preserve"> </w:t>
      </w:r>
      <w:r w:rsidR="007D4E0B">
        <w:rPr/>
        <w:t>prouvent</w:t>
      </w:r>
      <w:r w:rsidR="007D4E0B">
        <w:rPr/>
        <w:t xml:space="preserve"> que </w:t>
      </w:r>
      <w:r w:rsidR="007D4E0B">
        <w:rPr/>
        <w:t>l'anxiété</w:t>
      </w:r>
      <w:r w:rsidR="007D4E0B">
        <w:rPr/>
        <w:t xml:space="preserve"> de lecture </w:t>
      </w:r>
      <w:r w:rsidR="007D4E0B">
        <w:rPr/>
        <w:t>entraîne</w:t>
      </w:r>
      <w:r w:rsidR="007D4E0B">
        <w:rPr/>
        <w:t xml:space="preserve"> de </w:t>
      </w:r>
      <w:r w:rsidR="007D4E0B">
        <w:rPr/>
        <w:t>mauvaises</w:t>
      </w:r>
      <w:r w:rsidR="007D4E0B">
        <w:rPr/>
        <w:t xml:space="preserve"> performances </w:t>
      </w:r>
      <w:r w:rsidR="007D4E0B">
        <w:rPr/>
        <w:t xml:space="preserve">en </w:t>
      </w:r>
      <w:r w:rsidR="007D4E0B">
        <w:rPr/>
        <w:t xml:space="preserve">lecture et que de </w:t>
      </w:r>
      <w:r w:rsidR="007D4E0B">
        <w:rPr/>
        <w:t>mauvaises</w:t>
      </w:r>
      <w:r w:rsidR="007D4E0B">
        <w:rPr/>
        <w:t xml:space="preserve"> performances </w:t>
      </w:r>
      <w:r w:rsidR="007D4E0B">
        <w:rPr/>
        <w:t xml:space="preserve">en </w:t>
      </w:r>
      <w:r w:rsidR="007D4E0B">
        <w:rPr/>
        <w:t xml:space="preserve">lecture </w:t>
      </w:r>
      <w:r w:rsidR="007D4E0B">
        <w:rPr/>
        <w:t>augmentent</w:t>
      </w:r>
      <w:r w:rsidR="007D4E0B">
        <w:rPr/>
        <w:t xml:space="preserve"> encore </w:t>
      </w:r>
      <w:r w:rsidR="007D4E0B">
        <w:rPr/>
        <w:t>l'anxiété</w:t>
      </w:r>
      <w:r w:rsidR="007D4E0B">
        <w:rPr/>
        <w:t xml:space="preserve"> de lecture. Les </w:t>
      </w:r>
      <w:r w:rsidR="007D4E0B">
        <w:rPr/>
        <w:t>éducateurs</w:t>
      </w:r>
      <w:r w:rsidR="007D4E0B">
        <w:rPr/>
        <w:t xml:space="preserve"> </w:t>
      </w:r>
      <w:r w:rsidR="007D4E0B">
        <w:rPr/>
        <w:t>doivent</w:t>
      </w:r>
      <w:r w:rsidR="007D4E0B">
        <w:rPr/>
        <w:t xml:space="preserve"> </w:t>
      </w:r>
      <w:r w:rsidR="007D4E0B">
        <w:rPr/>
        <w:t>intervenir</w:t>
      </w:r>
      <w:r w:rsidR="007D4E0B">
        <w:rPr/>
        <w:t xml:space="preserve"> et aider les </w:t>
      </w:r>
      <w:r w:rsidR="007D4E0B">
        <w:rPr/>
        <w:t>élèves</w:t>
      </w:r>
      <w:r w:rsidR="007D4E0B">
        <w:rPr/>
        <w:t xml:space="preserve"> à </w:t>
      </w:r>
      <w:r w:rsidR="007D4E0B">
        <w:rPr/>
        <w:t>briser</w:t>
      </w:r>
      <w:r w:rsidR="007D4E0B">
        <w:rPr/>
        <w:t xml:space="preserve"> </w:t>
      </w:r>
      <w:r w:rsidR="007D4E0B">
        <w:rPr/>
        <w:t>ce</w:t>
      </w:r>
      <w:r w:rsidR="007D4E0B">
        <w:rPr/>
        <w:t xml:space="preserve"> cycle </w:t>
      </w:r>
      <w:r w:rsidR="007D4E0B">
        <w:rPr/>
        <w:t>négatif</w:t>
      </w:r>
      <w:r w:rsidR="007D4E0B">
        <w:rPr/>
        <w:t xml:space="preserve"> </w:t>
      </w:r>
      <w:r w:rsidR="007D4E0B">
        <w:rPr/>
        <w:t>en</w:t>
      </w:r>
      <w:r w:rsidR="007D4E0B">
        <w:rPr/>
        <w:t xml:space="preserve"> aidant les enfants à </w:t>
      </w:r>
      <w:r w:rsidR="007D4E0B">
        <w:rPr/>
        <w:t>améliorer</w:t>
      </w:r>
      <w:r w:rsidR="007D4E0B">
        <w:rPr/>
        <w:t xml:space="preserve"> </w:t>
      </w:r>
      <w:r w:rsidR="007D4E0B">
        <w:rPr/>
        <w:t>leurs</w:t>
      </w:r>
      <w:r w:rsidR="007D4E0B">
        <w:rPr/>
        <w:t xml:space="preserve"> </w:t>
      </w:r>
      <w:r w:rsidR="007D4E0B">
        <w:rPr/>
        <w:t>compétences</w:t>
      </w:r>
      <w:r w:rsidR="007D4E0B">
        <w:rPr/>
        <w:t xml:space="preserve"> </w:t>
      </w:r>
      <w:r w:rsidR="007D4E0B">
        <w:rPr/>
        <w:t>en</w:t>
      </w:r>
      <w:r w:rsidR="007D4E0B">
        <w:rPr/>
        <w:t xml:space="preserve"> lecture et </w:t>
      </w:r>
      <w:r w:rsidR="007D4E0B">
        <w:rPr/>
        <w:t>en</w:t>
      </w:r>
      <w:r w:rsidR="007D4E0B">
        <w:rPr/>
        <w:t xml:space="preserve"> </w:t>
      </w:r>
      <w:r w:rsidR="007D4E0B">
        <w:rPr/>
        <w:t>favorisant</w:t>
      </w:r>
      <w:r w:rsidR="007D4E0B">
        <w:rPr/>
        <w:t xml:space="preserve"> </w:t>
      </w:r>
      <w:r w:rsidR="007D4E0B">
        <w:rPr/>
        <w:t>une</w:t>
      </w:r>
      <w:r w:rsidR="007D4E0B">
        <w:rPr/>
        <w:t xml:space="preserve"> </w:t>
      </w:r>
      <w:r w:rsidR="007D4E0B">
        <w:rPr/>
        <w:t>interprétation</w:t>
      </w:r>
      <w:r w:rsidR="007D4E0B">
        <w:rPr/>
        <w:t xml:space="preserve"> positive de </w:t>
      </w:r>
      <w:r w:rsidR="007D4E0B">
        <w:rPr/>
        <w:t>leur</w:t>
      </w:r>
      <w:r w:rsidR="007D4E0B">
        <w:rPr/>
        <w:t xml:space="preserve"> performance </w:t>
      </w:r>
      <w:r w:rsidR="007D4E0B">
        <w:rPr/>
        <w:t>en</w:t>
      </w:r>
      <w:r w:rsidR="007D4E0B">
        <w:rPr/>
        <w:t xml:space="preserve"> lecture </w:t>
      </w:r>
      <w:r w:rsidR="007D4E0B">
        <w:rPr/>
        <w:t>afin</w:t>
      </w:r>
      <w:r w:rsidR="007D4E0B">
        <w:rPr/>
        <w:t xml:space="preserve"> de </w:t>
      </w:r>
      <w:r w:rsidR="007D4E0B">
        <w:rPr/>
        <w:t>réduire</w:t>
      </w:r>
      <w:r w:rsidR="007D4E0B">
        <w:rPr/>
        <w:t xml:space="preserve"> les </w:t>
      </w:r>
      <w:r w:rsidR="007D4E0B">
        <w:rPr/>
        <w:t>émotions</w:t>
      </w:r>
      <w:r w:rsidR="007D4E0B">
        <w:rPr/>
        <w:t xml:space="preserve"> </w:t>
      </w:r>
      <w:r w:rsidR="007D4E0B">
        <w:rPr/>
        <w:t>négatives</w:t>
      </w:r>
      <w:r w:rsidR="007D4E0B">
        <w:rPr/>
        <w:t xml:space="preserve"> </w:t>
      </w:r>
      <w:r w:rsidR="007D4E0B">
        <w:rPr/>
        <w:t>liées</w:t>
      </w:r>
      <w:r w:rsidR="007D4E0B">
        <w:rPr/>
        <w:t xml:space="preserve"> à la lecture.</w:t>
      </w:r>
    </w:p>
    <w:p w:rsidR="007D4E0B" w:rsidP="007D4E0B" w:rsidRDefault="007D4E0B" w14:paraId="1FE0AD25" w14:textId="77777777"/>
    <w:p w:rsidR="009E390B" w:rsidP="5AD37D72" w:rsidRDefault="007D4E0B" w14:paraId="44CE67F2" w14:textId="67ADF80E">
      <w:pPr>
        <w:rPr>
          <w:b w:val="1"/>
          <w:bCs w:val="1"/>
        </w:rPr>
      </w:pPr>
      <w:r w:rsidRPr="5AD37D72" w:rsidR="007D4E0B">
        <w:rPr>
          <w:b w:val="1"/>
          <w:bCs w:val="1"/>
        </w:rPr>
        <w:t>Présenté</w:t>
      </w:r>
      <w:r w:rsidRPr="5AD37D72" w:rsidR="007D4E0B">
        <w:rPr>
          <w:b w:val="1"/>
          <w:bCs w:val="1"/>
        </w:rPr>
        <w:t xml:space="preserve"> par le </w:t>
      </w:r>
      <w:r w:rsidRPr="5AD37D72" w:rsidR="007D4E0B">
        <w:rPr>
          <w:b w:val="1"/>
          <w:bCs w:val="1"/>
        </w:rPr>
        <w:t>laboratoire</w:t>
      </w:r>
      <w:r w:rsidRPr="5AD37D72" w:rsidR="007D4E0B">
        <w:rPr>
          <w:b w:val="1"/>
          <w:bCs w:val="1"/>
        </w:rPr>
        <w:t xml:space="preserve"> de cognition et </w:t>
      </w:r>
      <w:r w:rsidRPr="5AD37D72" w:rsidR="007D4E0B">
        <w:rPr>
          <w:b w:val="1"/>
          <w:bCs w:val="1"/>
        </w:rPr>
        <w:t>d'émotion</w:t>
      </w:r>
      <w:r w:rsidRPr="5AD37D72" w:rsidR="007D4E0B">
        <w:rPr>
          <w:b w:val="1"/>
          <w:bCs w:val="1"/>
        </w:rPr>
        <w:t xml:space="preserve"> du Dr. Erin </w:t>
      </w:r>
      <w:proofErr w:type="spellStart"/>
      <w:r w:rsidRPr="5AD37D72" w:rsidR="007D4E0B">
        <w:rPr>
          <w:b w:val="1"/>
          <w:bCs w:val="1"/>
        </w:rPr>
        <w:t>Maloney</w:t>
      </w:r>
      <w:proofErr w:type="spellEnd"/>
      <w:r w:rsidRPr="5AD37D72" w:rsidR="007D4E0B">
        <w:rPr>
          <w:b w:val="1"/>
          <w:bCs w:val="1"/>
        </w:rPr>
        <w:t xml:space="preserve"> à </w:t>
      </w:r>
      <w:r w:rsidRPr="5AD37D72" w:rsidR="007D4E0B">
        <w:rPr>
          <w:b w:val="1"/>
          <w:bCs w:val="1"/>
        </w:rPr>
        <w:t>l'Université</w:t>
      </w:r>
      <w:r w:rsidRPr="5AD37D72" w:rsidR="007D4E0B">
        <w:rPr>
          <w:b w:val="1"/>
          <w:bCs w:val="1"/>
        </w:rPr>
        <w:t xml:space="preserve"> </w:t>
      </w:r>
      <w:r w:rsidRPr="5AD37D72" w:rsidR="007D4E0B">
        <w:rPr>
          <w:b w:val="1"/>
          <w:bCs w:val="1"/>
        </w:rPr>
        <w:t>d'Ottawa</w:t>
      </w:r>
      <w:r w:rsidRPr="5AD37D72" w:rsidR="007D4E0B">
        <w:rPr>
          <w:b w:val="1"/>
          <w:bCs w:val="1"/>
        </w:rPr>
        <w:t>.</w:t>
      </w:r>
    </w:p>
    <w:sectPr w:rsidR="009E390B" w:rsidSect="00645532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E0B"/>
    <w:rsid w:val="0014166C"/>
    <w:rsid w:val="00645532"/>
    <w:rsid w:val="007D4E0B"/>
    <w:rsid w:val="009E390B"/>
    <w:rsid w:val="08EAC917"/>
    <w:rsid w:val="1E1177A6"/>
    <w:rsid w:val="23BABE02"/>
    <w:rsid w:val="29EBE9C5"/>
    <w:rsid w:val="5AD37D72"/>
    <w:rsid w:val="5F1B2B11"/>
    <w:rsid w:val="5F22B2F5"/>
    <w:rsid w:val="67BAEBC2"/>
    <w:rsid w:val="7A62C6AB"/>
    <w:rsid w:val="7D9A676D"/>
    <w:rsid w:val="7D9A6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F90AD5"/>
  <w15:chartTrackingRefBased/>
  <w15:docId w15:val="{DEBFB86F-1950-3644-9FE9-0F58DAB86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cs="Times New Roman" w:eastAsiaTheme="minorHAns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uiPriority w:val="0"/>
    <w:name w:val="Normal"/>
    <w:qFormat/>
    <w:rsid w:val="5F22B2F5"/>
    <w:rPr>
      <w:noProof w:val="0"/>
      <w:lang w:val="fr-C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link w:val="Heading1Char"/>
    <w:qFormat/>
    <w:rsid w:val="5F22B2F5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32"/>
      <w:szCs w:val="32"/>
    </w:rPr>
    <w:pPr>
      <w:keepNext w:val="1"/>
      <w:spacing w:before="240" w:after="0"/>
      <w:outlineLvl w:val="0"/>
    </w:p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5F22B2F5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26"/>
      <w:szCs w:val="26"/>
    </w:rPr>
    <w:pPr>
      <w:keepNext w:val="1"/>
      <w:spacing w:before="40" w:after="0"/>
      <w:outlineLvl w:val="1"/>
    </w:p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5F22B2F5"/>
    <w:rPr>
      <w:rFonts w:ascii="Calibri Light" w:hAnsi="Calibri Light" w:eastAsia="" w:cs="" w:asciiTheme="majorAscii" w:hAnsiTheme="majorAscii" w:eastAsiaTheme="majorEastAsia" w:cstheme="majorBidi"/>
      <w:color w:val="1F3763"/>
      <w:sz w:val="24"/>
      <w:szCs w:val="24"/>
    </w:rPr>
    <w:pPr>
      <w:keepNext w:val="1"/>
      <w:spacing w:before="40" w:after="0"/>
      <w:outlineLvl w:val="2"/>
    </w:p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5F22B2F5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F5496" w:themeColor="accent1" w:themeTint="FF" w:themeShade="BF"/>
    </w:rPr>
    <w:pPr>
      <w:keepNext w:val="1"/>
      <w:spacing w:before="40" w:after="0"/>
      <w:outlineLvl w:val="3"/>
    </w:p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5F22B2F5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</w:rPr>
    <w:pPr>
      <w:keepNext w:val="1"/>
      <w:spacing w:before="40" w:after="0"/>
      <w:outlineLvl w:val="4"/>
    </w:p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5F22B2F5"/>
    <w:rPr>
      <w:rFonts w:ascii="Calibri Light" w:hAnsi="Calibri Light" w:eastAsia="" w:cs="" w:asciiTheme="majorAscii" w:hAnsiTheme="majorAscii" w:eastAsiaTheme="majorEastAsia" w:cstheme="majorBidi"/>
      <w:color w:val="1F3763"/>
    </w:rPr>
    <w:pPr>
      <w:keepNext w:val="1"/>
      <w:spacing w:before="40" w:after="0"/>
      <w:outlineLvl w:val="5"/>
    </w:p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5F22B2F5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1F3763"/>
    </w:rPr>
    <w:pPr>
      <w:keepNext w:val="1"/>
      <w:spacing w:before="40" w:after="0"/>
      <w:outlineLvl w:val="6"/>
    </w:p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5F22B2F5"/>
    <w:rPr>
      <w:rFonts w:ascii="Calibri Light" w:hAnsi="Calibri Light" w:eastAsia="" w:cs="" w:asciiTheme="majorAscii" w:hAnsiTheme="majorAscii" w:eastAsiaTheme="majorEastAsia" w:cstheme="majorBidi"/>
      <w:color w:val="272727"/>
      <w:sz w:val="21"/>
      <w:szCs w:val="21"/>
    </w:rPr>
    <w:pPr>
      <w:keepNext w:val="1"/>
      <w:spacing w:before="40" w:after="0"/>
      <w:outlineLvl w:val="7"/>
    </w:p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5F22B2F5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72727"/>
      <w:sz w:val="21"/>
      <w:szCs w:val="21"/>
    </w:rPr>
    <w:pPr>
      <w:keepNext w:val="1"/>
      <w:spacing w:before="40" w:after="0"/>
      <w:outlineLvl w:val="8"/>
    </w:pPr>
  </w:style>
  <w:style w:type="paragraph" w:styleId="Title">
    <w:uiPriority w:val="10"/>
    <w:name w:val="Title"/>
    <w:basedOn w:val="Normal"/>
    <w:next w:val="Normal"/>
    <w:link w:val="TitleChar"/>
    <w:qFormat/>
    <w:rsid w:val="5F22B2F5"/>
    <w:rPr>
      <w:rFonts w:ascii="Calibri Light" w:hAnsi="Calibri Light" w:eastAsia="" w:cs="" w:asciiTheme="majorAscii" w:hAnsiTheme="majorAscii" w:eastAsiaTheme="majorEastAsia" w:cstheme="majorBidi"/>
      <w:sz w:val="56"/>
      <w:szCs w:val="56"/>
    </w:rPr>
    <w:pPr>
      <w:spacing w:after="0" w:line="240" w:lineRule="auto"/>
      <w:contextualSpacing/>
    </w:pPr>
  </w:style>
  <w:style w:type="paragraph" w:styleId="Subtitle">
    <w:uiPriority w:val="11"/>
    <w:name w:val="Subtitle"/>
    <w:basedOn w:val="Normal"/>
    <w:next w:val="Normal"/>
    <w:link w:val="SubtitleChar"/>
    <w:qFormat/>
    <w:rsid w:val="5F22B2F5"/>
    <w:rPr>
      <w:rFonts w:ascii="Times New Roman" w:hAnsi="Times New Roman" w:eastAsia="" w:cs="Times New Roman" w:eastAsiaTheme="minorEastAsia"/>
      <w:color w:val="5A5A5A"/>
    </w:rPr>
  </w:style>
  <w:style w:type="paragraph" w:styleId="Quote">
    <w:uiPriority w:val="29"/>
    <w:name w:val="Quote"/>
    <w:basedOn w:val="Normal"/>
    <w:next w:val="Normal"/>
    <w:link w:val="QuoteChar"/>
    <w:qFormat/>
    <w:rsid w:val="5F22B2F5"/>
    <w:rPr>
      <w:i w:val="1"/>
      <w:iCs w:val="1"/>
      <w:color w:val="404040" w:themeColor="text1" w:themeTint="BF" w:themeShade="FF"/>
    </w:rPr>
    <w:pPr>
      <w:spacing w:before="200"/>
      <w:ind w:left="864" w:right="864"/>
      <w:jc w:val="center"/>
    </w:pPr>
  </w:style>
  <w:style w:type="paragraph" w:styleId="IntenseQuote">
    <w:uiPriority w:val="30"/>
    <w:name w:val="Intense Quote"/>
    <w:basedOn w:val="Normal"/>
    <w:next w:val="Normal"/>
    <w:link w:val="IntenseQuoteChar"/>
    <w:qFormat/>
    <w:rsid w:val="5F22B2F5"/>
    <w:rPr>
      <w:i w:val="1"/>
      <w:iCs w:val="1"/>
      <w:color w:val="4472C4" w:themeColor="accent1" w:themeTint="FF" w:themeShade="FF"/>
    </w:rPr>
    <w:pPr>
      <w:spacing w:before="360" w:after="360"/>
      <w:ind w:left="864" w:right="864"/>
      <w:jc w:val="center"/>
    </w:pPr>
  </w:style>
  <w:style w:type="paragraph" w:styleId="ListParagraph">
    <w:uiPriority w:val="34"/>
    <w:name w:val="List Paragraph"/>
    <w:basedOn w:val="Normal"/>
    <w:qFormat/>
    <w:rsid w:val="5F22B2F5"/>
    <w:pPr>
      <w:spacing/>
      <w:ind w:left="720"/>
      <w:contextualSpacing/>
    </w:pPr>
  </w:style>
  <w:style w:type="character" w:styleId="Heading1Char" w:customStyle="true">
    <w:uiPriority w:val="9"/>
    <w:name w:val="Heading 1 Char"/>
    <w:basedOn w:val="DefaultParagraphFont"/>
    <w:link w:val="Heading1"/>
    <w:rsid w:val="5F22B2F5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32"/>
      <w:szCs w:val="32"/>
      <w:lang w:val="fr-CA"/>
    </w:rPr>
  </w:style>
  <w:style w:type="character" w:styleId="Heading2Char" w:customStyle="true">
    <w:uiPriority w:val="9"/>
    <w:name w:val="Heading 2 Char"/>
    <w:basedOn w:val="DefaultParagraphFont"/>
    <w:link w:val="Heading2"/>
    <w:rsid w:val="5F22B2F5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26"/>
      <w:szCs w:val="26"/>
      <w:lang w:val="fr-CA"/>
    </w:rPr>
  </w:style>
  <w:style w:type="character" w:styleId="Heading3Char" w:customStyle="true">
    <w:uiPriority w:val="9"/>
    <w:name w:val="Heading 3 Char"/>
    <w:basedOn w:val="DefaultParagraphFont"/>
    <w:link w:val="Heading3"/>
    <w:rsid w:val="5F22B2F5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sz w:val="24"/>
      <w:szCs w:val="24"/>
      <w:lang w:val="fr-CA"/>
    </w:rPr>
  </w:style>
  <w:style w:type="character" w:styleId="Heading4Char" w:customStyle="true">
    <w:uiPriority w:val="9"/>
    <w:name w:val="Heading 4 Char"/>
    <w:basedOn w:val="DefaultParagraphFont"/>
    <w:link w:val="Heading4"/>
    <w:rsid w:val="5F22B2F5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F5496" w:themeColor="accent1" w:themeTint="FF" w:themeShade="BF"/>
      <w:lang w:val="fr-CA"/>
    </w:rPr>
  </w:style>
  <w:style w:type="character" w:styleId="Heading5Char" w:customStyle="true">
    <w:uiPriority w:val="9"/>
    <w:name w:val="Heading 5 Char"/>
    <w:basedOn w:val="DefaultParagraphFont"/>
    <w:link w:val="Heading5"/>
    <w:rsid w:val="5F22B2F5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lang w:val="fr-CA"/>
    </w:rPr>
  </w:style>
  <w:style w:type="character" w:styleId="Heading6Char" w:customStyle="true">
    <w:uiPriority w:val="9"/>
    <w:name w:val="Heading 6 Char"/>
    <w:basedOn w:val="DefaultParagraphFont"/>
    <w:link w:val="Heading6"/>
    <w:rsid w:val="5F22B2F5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lang w:val="fr-CA"/>
    </w:rPr>
  </w:style>
  <w:style w:type="character" w:styleId="Heading7Char" w:customStyle="true">
    <w:uiPriority w:val="9"/>
    <w:name w:val="Heading 7 Char"/>
    <w:basedOn w:val="DefaultParagraphFont"/>
    <w:link w:val="Heading7"/>
    <w:rsid w:val="5F22B2F5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1F3763"/>
      <w:lang w:val="fr-CA"/>
    </w:rPr>
  </w:style>
  <w:style w:type="character" w:styleId="Heading8Char" w:customStyle="true">
    <w:uiPriority w:val="9"/>
    <w:name w:val="Heading 8 Char"/>
    <w:basedOn w:val="DefaultParagraphFont"/>
    <w:link w:val="Heading8"/>
    <w:rsid w:val="5F22B2F5"/>
    <w:rPr>
      <w:rFonts w:ascii="Calibri Light" w:hAnsi="Calibri Light" w:eastAsia="" w:cs="" w:asciiTheme="majorAscii" w:hAnsiTheme="majorAscii" w:eastAsiaTheme="majorEastAsia" w:cstheme="majorBidi"/>
      <w:noProof w:val="0"/>
      <w:color w:val="272727"/>
      <w:sz w:val="21"/>
      <w:szCs w:val="21"/>
      <w:lang w:val="fr-CA"/>
    </w:rPr>
  </w:style>
  <w:style w:type="character" w:styleId="Heading9Char" w:customStyle="true">
    <w:uiPriority w:val="9"/>
    <w:name w:val="Heading 9 Char"/>
    <w:basedOn w:val="DefaultParagraphFont"/>
    <w:link w:val="Heading9"/>
    <w:rsid w:val="5F22B2F5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72727"/>
      <w:sz w:val="21"/>
      <w:szCs w:val="21"/>
      <w:lang w:val="fr-CA"/>
    </w:rPr>
  </w:style>
  <w:style w:type="character" w:styleId="TitleChar" w:customStyle="true">
    <w:uiPriority w:val="10"/>
    <w:name w:val="Title Char"/>
    <w:basedOn w:val="DefaultParagraphFont"/>
    <w:link w:val="Title"/>
    <w:rsid w:val="5F22B2F5"/>
    <w:rPr>
      <w:rFonts w:ascii="Calibri Light" w:hAnsi="Calibri Light" w:eastAsia="" w:cs="" w:asciiTheme="majorAscii" w:hAnsiTheme="majorAscii" w:eastAsiaTheme="majorEastAsia" w:cstheme="majorBidi"/>
      <w:noProof w:val="0"/>
      <w:sz w:val="56"/>
      <w:szCs w:val="56"/>
      <w:lang w:val="fr-CA"/>
    </w:rPr>
  </w:style>
  <w:style w:type="character" w:styleId="SubtitleChar" w:customStyle="true">
    <w:uiPriority w:val="11"/>
    <w:name w:val="Subtitle Char"/>
    <w:basedOn w:val="DefaultParagraphFont"/>
    <w:link w:val="Subtitle"/>
    <w:rsid w:val="5F22B2F5"/>
    <w:rPr>
      <w:rFonts w:ascii="Times New Roman" w:hAnsi="Times New Roman" w:eastAsia="" w:cs="Times New Roman" w:eastAsiaTheme="minorEastAsia"/>
      <w:noProof w:val="0"/>
      <w:color w:val="5A5A5A"/>
      <w:lang w:val="fr-CA"/>
    </w:rPr>
  </w:style>
  <w:style w:type="character" w:styleId="QuoteChar" w:customStyle="true">
    <w:uiPriority w:val="29"/>
    <w:name w:val="Quote Char"/>
    <w:basedOn w:val="DefaultParagraphFont"/>
    <w:link w:val="Quote"/>
    <w:rsid w:val="5F22B2F5"/>
    <w:rPr>
      <w:i w:val="1"/>
      <w:iCs w:val="1"/>
      <w:noProof w:val="0"/>
      <w:color w:val="404040" w:themeColor="text1" w:themeTint="BF" w:themeShade="FF"/>
      <w:lang w:val="fr-CA"/>
    </w:rPr>
  </w:style>
  <w:style w:type="character" w:styleId="IntenseQuoteChar" w:customStyle="true">
    <w:uiPriority w:val="30"/>
    <w:name w:val="Intense Quote Char"/>
    <w:basedOn w:val="DefaultParagraphFont"/>
    <w:link w:val="IntenseQuote"/>
    <w:rsid w:val="5F22B2F5"/>
    <w:rPr>
      <w:i w:val="1"/>
      <w:iCs w:val="1"/>
      <w:noProof w:val="0"/>
      <w:color w:val="4472C4" w:themeColor="accent1" w:themeTint="FF" w:themeShade="FF"/>
      <w:lang w:val="fr-CA"/>
    </w:rPr>
  </w:style>
  <w:style w:type="paragraph" w:styleId="TOC1">
    <w:uiPriority w:val="39"/>
    <w:name w:val="toc 1"/>
    <w:basedOn w:val="Normal"/>
    <w:next w:val="Normal"/>
    <w:unhideWhenUsed/>
    <w:rsid w:val="5F22B2F5"/>
    <w:pPr>
      <w:spacing w:after="100"/>
    </w:pPr>
  </w:style>
  <w:style w:type="paragraph" w:styleId="TOC2">
    <w:uiPriority w:val="39"/>
    <w:name w:val="toc 2"/>
    <w:basedOn w:val="Normal"/>
    <w:next w:val="Normal"/>
    <w:unhideWhenUsed/>
    <w:rsid w:val="5F22B2F5"/>
    <w:pPr>
      <w:spacing w:after="100"/>
      <w:ind w:left="220"/>
    </w:pPr>
  </w:style>
  <w:style w:type="paragraph" w:styleId="TOC3">
    <w:uiPriority w:val="39"/>
    <w:name w:val="toc 3"/>
    <w:basedOn w:val="Normal"/>
    <w:next w:val="Normal"/>
    <w:unhideWhenUsed/>
    <w:rsid w:val="5F22B2F5"/>
    <w:pPr>
      <w:spacing w:after="100"/>
      <w:ind w:left="440"/>
    </w:pPr>
  </w:style>
  <w:style w:type="paragraph" w:styleId="TOC4">
    <w:uiPriority w:val="39"/>
    <w:name w:val="toc 4"/>
    <w:basedOn w:val="Normal"/>
    <w:next w:val="Normal"/>
    <w:unhideWhenUsed/>
    <w:rsid w:val="5F22B2F5"/>
    <w:pPr>
      <w:spacing w:after="100"/>
      <w:ind w:left="660"/>
    </w:pPr>
  </w:style>
  <w:style w:type="paragraph" w:styleId="TOC5">
    <w:uiPriority w:val="39"/>
    <w:name w:val="toc 5"/>
    <w:basedOn w:val="Normal"/>
    <w:next w:val="Normal"/>
    <w:unhideWhenUsed/>
    <w:rsid w:val="5F22B2F5"/>
    <w:pPr>
      <w:spacing w:after="100"/>
      <w:ind w:left="880"/>
    </w:pPr>
  </w:style>
  <w:style w:type="paragraph" w:styleId="TOC6">
    <w:uiPriority w:val="39"/>
    <w:name w:val="toc 6"/>
    <w:basedOn w:val="Normal"/>
    <w:next w:val="Normal"/>
    <w:unhideWhenUsed/>
    <w:rsid w:val="5F22B2F5"/>
    <w:pPr>
      <w:spacing w:after="100"/>
      <w:ind w:left="1100"/>
    </w:pPr>
  </w:style>
  <w:style w:type="paragraph" w:styleId="TOC7">
    <w:uiPriority w:val="39"/>
    <w:name w:val="toc 7"/>
    <w:basedOn w:val="Normal"/>
    <w:next w:val="Normal"/>
    <w:unhideWhenUsed/>
    <w:rsid w:val="5F22B2F5"/>
    <w:pPr>
      <w:spacing w:after="100"/>
      <w:ind w:left="1320"/>
    </w:pPr>
  </w:style>
  <w:style w:type="paragraph" w:styleId="TOC8">
    <w:uiPriority w:val="39"/>
    <w:name w:val="toc 8"/>
    <w:basedOn w:val="Normal"/>
    <w:next w:val="Normal"/>
    <w:unhideWhenUsed/>
    <w:rsid w:val="5F22B2F5"/>
    <w:pPr>
      <w:spacing w:after="100"/>
      <w:ind w:left="1540"/>
    </w:pPr>
  </w:style>
  <w:style w:type="paragraph" w:styleId="TOC9">
    <w:uiPriority w:val="39"/>
    <w:name w:val="toc 9"/>
    <w:basedOn w:val="Normal"/>
    <w:next w:val="Normal"/>
    <w:unhideWhenUsed/>
    <w:rsid w:val="5F22B2F5"/>
    <w:pPr>
      <w:spacing w:after="100"/>
      <w:ind w:left="1760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5F22B2F5"/>
    <w:rPr>
      <w:sz w:val="20"/>
      <w:szCs w:val="20"/>
    </w:rPr>
    <w:pPr>
      <w:spacing w:after="0" w:line="240" w:lineRule="auto"/>
    </w:pPr>
  </w:style>
  <w:style w:type="character" w:styleId="EndnoteTextChar" w:customStyle="true">
    <w:uiPriority w:val="99"/>
    <w:name w:val="Endnote Text Char"/>
    <w:basedOn w:val="DefaultParagraphFont"/>
    <w:semiHidden/>
    <w:link w:val="EndnoteText"/>
    <w:rsid w:val="5F22B2F5"/>
    <w:rPr>
      <w:noProof w:val="0"/>
      <w:sz w:val="20"/>
      <w:szCs w:val="20"/>
      <w:lang w:val="fr-CA"/>
    </w:rPr>
  </w:style>
  <w:style w:type="paragraph" w:styleId="Footer">
    <w:uiPriority w:val="99"/>
    <w:name w:val="footer"/>
    <w:basedOn w:val="Normal"/>
    <w:unhideWhenUsed/>
    <w:link w:val="FooterChar"/>
    <w:rsid w:val="5F22B2F5"/>
    <w:pPr>
      <w:tabs>
        <w:tab w:val="center" w:leader="none" w:pos="4680"/>
        <w:tab w:val="right" w:leader="none" w:pos="9360"/>
      </w:tabs>
      <w:spacing w:after="0" w:line="240" w:lineRule="auto"/>
    </w:pPr>
  </w:style>
  <w:style w:type="character" w:styleId="FooterChar" w:customStyle="true">
    <w:uiPriority w:val="99"/>
    <w:name w:val="Footer Char"/>
    <w:basedOn w:val="DefaultParagraphFont"/>
    <w:link w:val="Footer"/>
    <w:rsid w:val="5F22B2F5"/>
    <w:rPr>
      <w:noProof w:val="0"/>
      <w:lang w:val="fr-CA"/>
    </w:rPr>
  </w:style>
  <w:style w:type="paragraph" w:styleId="FootnoteText">
    <w:uiPriority w:val="99"/>
    <w:name w:val="footnote text"/>
    <w:basedOn w:val="Normal"/>
    <w:semiHidden/>
    <w:unhideWhenUsed/>
    <w:link w:val="FootnoteTextChar"/>
    <w:rsid w:val="5F22B2F5"/>
    <w:rPr>
      <w:sz w:val="20"/>
      <w:szCs w:val="20"/>
    </w:rPr>
    <w:pPr>
      <w:spacing w:after="0" w:line="240" w:lineRule="auto"/>
    </w:pPr>
  </w:style>
  <w:style w:type="character" w:styleId="FootnoteTextChar" w:customStyle="true">
    <w:uiPriority w:val="99"/>
    <w:name w:val="Footnote Text Char"/>
    <w:basedOn w:val="DefaultParagraphFont"/>
    <w:semiHidden/>
    <w:link w:val="FootnoteText"/>
    <w:rsid w:val="5F22B2F5"/>
    <w:rPr>
      <w:noProof w:val="0"/>
      <w:sz w:val="20"/>
      <w:szCs w:val="20"/>
      <w:lang w:val="fr-CA"/>
    </w:rPr>
  </w:style>
  <w:style w:type="paragraph" w:styleId="Header">
    <w:uiPriority w:val="99"/>
    <w:name w:val="header"/>
    <w:basedOn w:val="Normal"/>
    <w:unhideWhenUsed/>
    <w:link w:val="HeaderChar"/>
    <w:rsid w:val="5F22B2F5"/>
    <w:pPr>
      <w:tabs>
        <w:tab w:val="center" w:leader="none" w:pos="4680"/>
        <w:tab w:val="right" w:leader="none" w:pos="9360"/>
      </w:tabs>
      <w:spacing w:after="0" w:line="240" w:lineRule="auto"/>
    </w:pPr>
  </w:style>
  <w:style w:type="character" w:styleId="HeaderChar" w:customStyle="true">
    <w:uiPriority w:val="99"/>
    <w:name w:val="Header Char"/>
    <w:basedOn w:val="DefaultParagraphFont"/>
    <w:link w:val="Header"/>
    <w:rsid w:val="5F22B2F5"/>
    <w:rPr>
      <w:noProof w:val="0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E76D3733-A216-4076-8647-ADC7D23ACDC2}"/>
</file>

<file path=customXml/itemProps2.xml><?xml version="1.0" encoding="utf-8"?>
<ds:datastoreItem xmlns:ds="http://schemas.openxmlformats.org/officeDocument/2006/customXml" ds:itemID="{11DA697A-C516-4639-AB2A-D1C234F04436}"/>
</file>

<file path=customXml/itemProps3.xml><?xml version="1.0" encoding="utf-8"?>
<ds:datastoreItem xmlns:ds="http://schemas.openxmlformats.org/officeDocument/2006/customXml" ds:itemID="{8E7BF61D-43DB-47CE-982B-67C0BA3F8EC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Elora Wales</dc:creator>
  <keywords/>
  <dc:description/>
  <lastModifiedBy>Elora Wales</lastModifiedBy>
  <revision>5</revision>
  <dcterms:created xsi:type="dcterms:W3CDTF">2022-07-27T19:52:00.0000000Z</dcterms:created>
  <dcterms:modified xsi:type="dcterms:W3CDTF">2022-08-03T00:33:05.8131086Z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