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24F40" w:rsidR="00424F40" w:rsidP="00424F40" w:rsidRDefault="00424F40" w14:paraId="0BBF9936" w14:textId="77777777">
      <w:pPr>
        <w:rPr>
          <w:b/>
        </w:rPr>
      </w:pPr>
      <w:r w:rsidRPr="00424F40">
        <w:rPr>
          <w:b/>
        </w:rPr>
        <w:t>Titre</w:t>
      </w:r>
    </w:p>
    <w:p w:rsidRPr="00424F40" w:rsidR="00424F40" w:rsidP="00424F40" w:rsidRDefault="00424F40" w14:paraId="50656DBB" w14:textId="7D22E0FB">
      <w:pPr/>
      <w:r w:rsidR="00424F40">
        <w:rPr/>
        <w:t xml:space="preserve">-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Réduire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la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entre les sexes dans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gramStart"/>
      <w:r w:rsidRPr="6F0ECA06" w:rsidR="00424F40">
        <w:rPr>
          <w:rFonts w:ascii="Calibri" w:hAnsi="Calibri" w:eastAsia="" w:cs="" w:asciiTheme="minorAscii" w:hAnsiTheme="minorAscii" w:eastAsiaTheme="minorEastAsia" w:cstheme="minorBidi"/>
          <w:noProof w:val="0"/>
          <w:lang w:val="fr-CA" w:eastAsia="zh-CN"/>
        </w:rPr>
        <w:t>des</w:t>
      </w:r>
      <w:proofErr w:type="gramEnd"/>
      <w:r w:rsidRPr="6F0ECA06" w:rsidR="00424F40">
        <w:rPr>
          <w:rFonts w:ascii="Calibri" w:hAnsi="Calibri" w:eastAsia="" w:cs="" w:asciiTheme="minorAscii" w:hAnsiTheme="minorAscii" w:eastAsiaTheme="minorEastAsia" w:cstheme="minorBidi"/>
          <w:noProof w:val="0"/>
          <w:lang w:val="fr-CA"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: Le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rôle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la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capacité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spatial</w:t>
      </w:r>
    </w:p>
    <w:p w:rsidRPr="00424F40" w:rsidR="00424F40" w:rsidP="00424F40" w:rsidRDefault="00424F40" w14:paraId="5E2F72DA" w14:textId="77777777">
      <w:pPr>
        <w:rPr>
          <w:bCs/>
        </w:rPr>
      </w:pPr>
    </w:p>
    <w:p w:rsidRPr="00424F40" w:rsidR="00424F40" w:rsidP="00424F40" w:rsidRDefault="00424F40" w14:paraId="5D55FFD1" w14:textId="77777777">
      <w:pPr>
        <w:rPr>
          <w:b/>
        </w:rPr>
      </w:pPr>
      <w:r w:rsidRPr="00424F40">
        <w:rPr>
          <w:b/>
        </w:rPr>
        <w:t>Auteurs</w:t>
      </w:r>
    </w:p>
    <w:p w:rsidRPr="00424F40" w:rsidR="00424F40" w:rsidP="00424F40" w:rsidRDefault="00424F40" w14:paraId="4743E0F9" w14:textId="77777777">
      <w:pPr/>
      <w:r w:rsidR="00424F40">
        <w:rPr/>
        <w:t xml:space="preserve">- 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Erin A. Maloney, Stephanie Waechter, Evan F. Risko, et Jonathan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Fugelsang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(2012)</w:t>
      </w:r>
    </w:p>
    <w:p w:rsidRPr="00424F40" w:rsidR="00424F40" w:rsidP="00424F40" w:rsidRDefault="00424F40" w14:paraId="121A8774" w14:textId="77777777">
      <w:pPr>
        <w:rPr>
          <w:bCs/>
        </w:rPr>
      </w:pPr>
    </w:p>
    <w:p w:rsidRPr="00424F40" w:rsidR="00424F40" w:rsidP="00424F40" w:rsidRDefault="00424F40" w14:paraId="1ECB1C33" w14:textId="77777777">
      <w:pPr>
        <w:rPr>
          <w:b/>
        </w:rPr>
      </w:pPr>
      <w:r w:rsidRPr="00424F40">
        <w:rPr>
          <w:b/>
        </w:rPr>
        <w:t>Journal et DOI</w:t>
      </w:r>
    </w:p>
    <w:p w:rsidRPr="00424F40" w:rsidR="00424F40" w:rsidP="00424F40" w:rsidRDefault="00424F40" w14:paraId="710586B3" w14:textId="77777777">
      <w:pPr>
        <w:rPr>
          <w:bCs/>
        </w:rPr>
      </w:pPr>
      <w:r w:rsidRPr="00424F40">
        <w:rPr>
          <w:bCs/>
        </w:rPr>
        <w:t>- Journal : Learning and Individual Differences, 22, p. 380-384</w:t>
      </w:r>
    </w:p>
    <w:p w:rsidRPr="00424F40" w:rsidR="00424F40" w:rsidP="00424F40" w:rsidRDefault="00424F40" w14:paraId="7C0D6760" w14:textId="77777777">
      <w:pPr>
        <w:rPr>
          <w:bCs/>
        </w:rPr>
      </w:pPr>
      <w:r w:rsidRPr="00424F40">
        <w:rPr>
          <w:bCs/>
        </w:rPr>
        <w:t>- DOI : 10.1016/j.lindif.2012.01.001</w:t>
      </w:r>
    </w:p>
    <w:p w:rsidRPr="00424F40" w:rsidR="00424F40" w:rsidP="00424F40" w:rsidRDefault="00424F40" w14:paraId="2943D2E0" w14:textId="77777777">
      <w:pPr>
        <w:rPr>
          <w:bCs/>
        </w:rPr>
      </w:pPr>
    </w:p>
    <w:p w:rsidRPr="00424F40" w:rsidR="00424F40" w:rsidP="00424F40" w:rsidRDefault="00424F40" w14:paraId="29FD9EBD" w14:textId="77777777">
      <w:pPr>
        <w:rPr>
          <w:b/>
        </w:rPr>
      </w:pPr>
      <w:r w:rsidRPr="00424F40">
        <w:rPr>
          <w:b/>
        </w:rPr>
        <w:t>Recherches antérieures</w:t>
      </w:r>
    </w:p>
    <w:p w:rsidRPr="00424F40" w:rsidR="00424F40" w:rsidP="6F0ECA06" w:rsidRDefault="00424F40" w14:paraId="01BF7774" w14:textId="47A76998">
      <w:pPr>
        <w:rPr>
          <w:rFonts w:ascii="Calibri" w:hAnsi="Calibri" w:eastAsia="" w:cs="" w:asciiTheme="minorAscii" w:hAnsiTheme="minorAscii" w:eastAsiaTheme="minorEastAsia" w:cstheme="minorBidi"/>
          <w:lang w:eastAsia="zh-CN"/>
        </w:rPr>
      </w:pP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-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recherches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montré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femmes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présentent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taux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</w:t>
      </w:r>
      <w:r w:rsidRPr="6F0ECA06" w:rsidR="364302B0">
        <w:rPr>
          <w:rFonts w:ascii="Calibri" w:hAnsi="Calibri" w:eastAsia="" w:cs="" w:asciiTheme="minorAscii" w:hAnsiTheme="minorAscii" w:eastAsiaTheme="minorEastAsia" w:cstheme="minorBidi"/>
          <w:lang w:eastAsia="zh-CN"/>
        </w:rPr>
        <w:t>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plus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élevés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hommes,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qui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signifie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qu'elles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plus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susceptibles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ressentir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du stress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ou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l'appréhension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lors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l'exécution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tâches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impliquant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compétences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numériques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et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. En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conséquence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,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leurs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performances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souvent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affectées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négativement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.</w:t>
      </w:r>
    </w:p>
    <w:p w:rsidRPr="00424F40" w:rsidR="00424F40" w:rsidP="6F0ECA06" w:rsidRDefault="00424F40" w14:paraId="295658DC" w14:textId="327DD3CD">
      <w:pPr>
        <w:rPr>
          <w:rFonts w:ascii="Calibri" w:hAnsi="Calibri" w:eastAsia="" w:cs="" w:asciiTheme="minorAscii" w:hAnsiTheme="minorAscii" w:eastAsiaTheme="minorEastAsia" w:cstheme="minorBidi"/>
          <w:lang w:eastAsia="zh-CN"/>
        </w:rPr>
      </w:pP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- Il a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également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démontré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hommes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capacités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spatiales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supérieures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à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celles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femmes.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capacités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spatiales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désignent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compétences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nécessaires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pour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visualiser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, faire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tourner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,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et transformer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mentalement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informations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spatiales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.</w:t>
      </w:r>
    </w:p>
    <w:p w:rsidRPr="00424F40" w:rsidR="00424F40" w:rsidP="6F0ECA06" w:rsidRDefault="00424F40" w14:paraId="709BC0D8" w14:textId="77777777">
      <w:pPr>
        <w:rPr>
          <w:rFonts w:ascii="Calibri" w:hAnsi="Calibri" w:eastAsia="" w:cs="" w:asciiTheme="minorAscii" w:hAnsiTheme="minorAscii" w:eastAsiaTheme="minorEastAsia" w:cstheme="minorBidi"/>
          <w:lang w:eastAsia="zh-CN"/>
        </w:rPr>
      </w:pP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-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chercheurs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souvent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attribué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la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sexe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dans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liée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aux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à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facteurs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tels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stéréotypes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sociaux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.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Cependant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, de plus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plus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recherches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établissent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un lien entre les aptitudes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spatiales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et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compétences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. </w:t>
      </w:r>
    </w:p>
    <w:p w:rsidRPr="00424F40" w:rsidR="00424F40" w:rsidP="00424F40" w:rsidRDefault="00424F40" w14:paraId="224215E8" w14:textId="77777777">
      <w:pPr>
        <w:rPr>
          <w:bCs/>
        </w:rPr>
      </w:pPr>
    </w:p>
    <w:p w:rsidRPr="00424F40" w:rsidR="00424F40" w:rsidP="00424F40" w:rsidRDefault="00424F40" w14:paraId="5C4F2D70" w14:textId="77777777">
      <w:pPr>
        <w:rPr>
          <w:b/>
        </w:rPr>
      </w:pPr>
      <w:r w:rsidRPr="00424F40">
        <w:rPr>
          <w:b/>
        </w:rPr>
        <w:t>Qu'avons-nous demandé ?</w:t>
      </w:r>
    </w:p>
    <w:p w:rsidRPr="00424F40" w:rsidR="00424F40" w:rsidP="6F0ECA06" w:rsidRDefault="00424F40" w14:paraId="648EF874" w14:textId="51D88595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" w:cs="" w:asciiTheme="minorAscii" w:hAnsiTheme="minorAscii" w:eastAsiaTheme="minorEastAsia" w:cstheme="minorBidi"/>
          <w:lang w:eastAsia="zh-CN"/>
        </w:rPr>
      </w:pP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- Nous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nous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sommes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demandé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si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entre les sexes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matière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des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pouvaient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être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expliquées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par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entre les sexes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matière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d'aptitudes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spatial.</w:t>
      </w:r>
    </w:p>
    <w:p w:rsidRPr="00424F40" w:rsidR="00424F40" w:rsidP="00424F40" w:rsidRDefault="00424F40" w14:paraId="5BDE6104" w14:textId="77777777">
      <w:pPr>
        <w:rPr>
          <w:bCs/>
        </w:rPr>
      </w:pPr>
    </w:p>
    <w:p w:rsidRPr="00424F40" w:rsidR="00424F40" w:rsidP="00424F40" w:rsidRDefault="00424F40" w14:paraId="7D3CBF59" w14:textId="77777777">
      <w:pPr>
        <w:rPr>
          <w:b/>
        </w:rPr>
      </w:pPr>
      <w:r w:rsidRPr="00424F40">
        <w:rPr>
          <w:b/>
        </w:rPr>
        <w:t>Comment avons-nous procédé ?</w:t>
      </w:r>
    </w:p>
    <w:p w:rsidRPr="00424F40" w:rsidR="00424F40" w:rsidP="00424F40" w:rsidRDefault="00424F40" w14:paraId="1E85C4ED" w14:textId="21BB4E6B">
      <w:pPr/>
      <w:r w:rsidR="00424F40">
        <w:rPr/>
        <w:t xml:space="preserve">- 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Dans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notre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première étude,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étudiants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premier cycle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rempli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questionnaires qui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évaluaient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leur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niveau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</w:t>
      </w:r>
      <w:r w:rsidRPr="6F0ECA06" w:rsidR="6E81517D">
        <w:rPr>
          <w:rFonts w:ascii="Calibri" w:hAnsi="Calibri" w:eastAsia="" w:cs="" w:asciiTheme="minorAscii" w:hAnsiTheme="minorAscii" w:eastAsiaTheme="minorEastAsia" w:cstheme="minorBidi"/>
          <w:lang w:eastAsia="zh-CN"/>
        </w:rPr>
        <w:t>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,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ainsi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leur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aptitude/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préférence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pour 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la configuration et le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spatiaux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. Nous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avons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utilisé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la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même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méthodologie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dans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notre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deuxième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étude,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mais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avec un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échantillon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plus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diversifié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participants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adultes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.</w:t>
      </w:r>
    </w:p>
    <w:p w:rsidRPr="00424F40" w:rsidR="00424F40" w:rsidP="00424F40" w:rsidRDefault="00424F40" w14:paraId="0CE07ADD" w14:textId="77777777">
      <w:pPr>
        <w:rPr>
          <w:bCs/>
        </w:rPr>
      </w:pPr>
    </w:p>
    <w:p w:rsidRPr="00424F40" w:rsidR="00424F40" w:rsidP="00424F40" w:rsidRDefault="00424F40" w14:paraId="1AD61DB2" w14:textId="77777777">
      <w:pPr>
        <w:rPr>
          <w:b/>
        </w:rPr>
      </w:pPr>
      <w:r w:rsidRPr="00424F40">
        <w:rPr>
          <w:b/>
        </w:rPr>
        <w:t>Qu'avons-nous trouvé ?</w:t>
      </w:r>
    </w:p>
    <w:p w:rsidRPr="00424F40" w:rsidR="00424F40" w:rsidP="00424F40" w:rsidRDefault="00424F40" w14:paraId="233DEBFD" w14:textId="5233E3C1">
      <w:pPr/>
      <w:r w:rsidR="00424F40">
        <w:rPr/>
        <w:t>-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Nos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résultats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mis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évidence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entre les sexes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qui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concerne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compétences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spatial (les hommes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étant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plus performants que les femmes) et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liée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aux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(les femmes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présentant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niveaux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plus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élevés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). Il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est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important de noter que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l'aptitude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</w:t>
      </w:r>
      <w:r w:rsidRPr="6F0ECA06" w:rsidR="1E0B1E20">
        <w:rPr>
          <w:rFonts w:ascii="Calibri" w:hAnsi="Calibri" w:eastAsia="" w:cs="" w:asciiTheme="minorAscii" w:hAnsiTheme="minorAscii" w:eastAsiaTheme="minorEastAsia" w:cstheme="minorBidi"/>
          <w:lang w:eastAsia="zh-CN"/>
        </w:rPr>
        <w:t>u</w:t>
      </w: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spatial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explique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partie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pourquoi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les femmes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ont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tendance à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être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plus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anxieuses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hommes.</w:t>
      </w:r>
    </w:p>
    <w:p w:rsidRPr="00424F40" w:rsidR="00424F40" w:rsidP="00424F40" w:rsidRDefault="00424F40" w14:paraId="199316D7" w14:textId="77777777">
      <w:pPr>
        <w:rPr>
          <w:bCs/>
        </w:rPr>
      </w:pPr>
    </w:p>
    <w:p w:rsidRPr="00424F40" w:rsidR="00424F40" w:rsidP="00424F40" w:rsidRDefault="00424F40" w14:paraId="3ADFE5FC" w14:textId="77777777">
      <w:pPr>
        <w:rPr>
          <w:b/>
        </w:rPr>
      </w:pPr>
      <w:r w:rsidRPr="00424F40">
        <w:rPr>
          <w:b/>
        </w:rPr>
        <w:t>Message à retenir</w:t>
      </w:r>
    </w:p>
    <w:p w:rsidRPr="00424F40" w:rsidR="00424F40" w:rsidP="6F0ECA06" w:rsidRDefault="00424F40" w14:paraId="3A86D102" w14:textId="77777777">
      <w:pPr>
        <w:rPr>
          <w:rFonts w:ascii="Calibri" w:hAnsi="Calibri" w:eastAsia="" w:cs="" w:asciiTheme="minorAscii" w:hAnsiTheme="minorAscii" w:eastAsiaTheme="minorEastAsia" w:cstheme="minorBidi"/>
          <w:lang w:eastAsia="zh-CN"/>
        </w:rPr>
      </w:pPr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-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résultats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fournissent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la première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preuve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entre les sexes dans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liée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aux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peuvent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être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dues,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partie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, à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différences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entre les sexes dans le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spatial, et pas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seulement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à des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facteurs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tels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stéréotypes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sociaux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. Cela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implique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que les interventions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visant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à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améliorer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capacités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de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traitement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spatial des femmes et des filles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peuvent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également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contribuer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à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réduire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l'anxiété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et les performances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en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 xml:space="preserve"> </w:t>
      </w:r>
      <w:proofErr w:type="spellStart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mathématiques</w:t>
      </w:r>
      <w:proofErr w:type="spellEnd"/>
      <w:r w:rsidRPr="6F0ECA06" w:rsidR="00424F40">
        <w:rPr>
          <w:rFonts w:ascii="Calibri" w:hAnsi="Calibri" w:eastAsia="" w:cs="" w:asciiTheme="minorAscii" w:hAnsiTheme="minorAscii" w:eastAsiaTheme="minorEastAsia" w:cstheme="minorBidi"/>
          <w:lang w:eastAsia="zh-CN"/>
        </w:rPr>
        <w:t>.</w:t>
      </w:r>
    </w:p>
    <w:p w:rsidRPr="00424F40" w:rsidR="00424F40" w:rsidP="00424F40" w:rsidRDefault="00424F40" w14:paraId="610D191C" w14:textId="77777777">
      <w:pPr>
        <w:rPr>
          <w:bCs/>
        </w:rPr>
      </w:pPr>
    </w:p>
    <w:p w:rsidRPr="00424F40" w:rsidR="00424F40" w:rsidP="00424F40" w:rsidRDefault="00424F40" w14:paraId="4E8929C7" w14:textId="77777777">
      <w:pPr>
        <w:rPr>
          <w:b/>
        </w:rPr>
      </w:pPr>
      <w:r w:rsidRPr="00424F40">
        <w:rPr>
          <w:b/>
        </w:rPr>
        <w:t xml:space="preserve">Cette étude vous est proposée par le Laboratoire de Cognition et d'Émotion du Dr Erin Maloney à l'Université d'Ottawa. </w:t>
      </w:r>
    </w:p>
    <w:p w:rsidRPr="00424F40" w:rsidR="00424F40" w:rsidP="00424F40" w:rsidRDefault="00424F40" w14:paraId="7F1492A1" w14:textId="77777777">
      <w:pPr>
        <w:rPr>
          <w:bCs/>
        </w:rPr>
      </w:pPr>
    </w:p>
    <w:p w:rsidRPr="00424F40" w:rsidR="009E390B" w:rsidP="00424F40" w:rsidRDefault="009E390B" w14:paraId="565CF46E" w14:textId="5BFEE088">
      <w:pPr>
        <w:rPr>
          <w:bCs/>
        </w:rPr>
      </w:pPr>
    </w:p>
    <w:sectPr w:rsidRPr="00424F40" w:rsidR="009E390B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2F0B"/>
    <w:multiLevelType w:val="hybridMultilevel"/>
    <w:tmpl w:val="906CF70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3A12F94"/>
    <w:multiLevelType w:val="hybridMultilevel"/>
    <w:tmpl w:val="59928D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79692008">
    <w:abstractNumId w:val="1"/>
  </w:num>
  <w:num w:numId="2" w16cid:durableId="144514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120"/>
    <w:rsid w:val="00010073"/>
    <w:rsid w:val="002F6120"/>
    <w:rsid w:val="00424F40"/>
    <w:rsid w:val="00645532"/>
    <w:rsid w:val="009E390B"/>
    <w:rsid w:val="00D851F7"/>
    <w:rsid w:val="10E022B3"/>
    <w:rsid w:val="133CFCE5"/>
    <w:rsid w:val="139B589F"/>
    <w:rsid w:val="1E0B1E20"/>
    <w:rsid w:val="29FA1383"/>
    <w:rsid w:val="364302B0"/>
    <w:rsid w:val="3C4E062B"/>
    <w:rsid w:val="3D8C7033"/>
    <w:rsid w:val="48794FDF"/>
    <w:rsid w:val="6BD72944"/>
    <w:rsid w:val="6D72F9A5"/>
    <w:rsid w:val="6E81517D"/>
    <w:rsid w:val="6F0ECA06"/>
    <w:rsid w:val="7CA0F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70DE09"/>
  <w15:chartTrackingRefBased/>
  <w15:docId w15:val="{80541E15-07F8-5446-B1E3-C778B2CF6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10073"/>
    <w:rPr>
      <w:rFonts w:asciiTheme="minorHAnsi" w:hAnsiTheme="minorHAnsi" w:eastAsiaTheme="minorEastAsia" w:cstheme="minorBidi"/>
      <w:lang w:eastAsia="zh-C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0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48B6BB73-E526-4CAC-ADBF-0900B615E669}"/>
</file>

<file path=customXml/itemProps2.xml><?xml version="1.0" encoding="utf-8"?>
<ds:datastoreItem xmlns:ds="http://schemas.openxmlformats.org/officeDocument/2006/customXml" ds:itemID="{ACE3E9FD-5F1A-4F96-8FC7-95D5B765BF5E}"/>
</file>

<file path=customXml/itemProps3.xml><?xml version="1.0" encoding="utf-8"?>
<ds:datastoreItem xmlns:ds="http://schemas.openxmlformats.org/officeDocument/2006/customXml" ds:itemID="{5678666F-EF21-41D3-8259-6A2EBD92BD0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5</revision>
  <dcterms:created xsi:type="dcterms:W3CDTF">2022-08-16T15:15:00.0000000Z</dcterms:created>
  <dcterms:modified xsi:type="dcterms:W3CDTF">2022-08-20T02:01:30.7683461Z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