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22394" w:rsidR="00322394" w:rsidP="00322394" w:rsidRDefault="00322394" w14:paraId="7724A5D8" w14:textId="77777777">
      <w:pPr>
        <w:rPr>
          <w:b w:val="1"/>
          <w:bCs w:val="1"/>
        </w:rPr>
      </w:pPr>
      <w:r w:rsidRPr="026D31AF" w:rsidR="00322394">
        <w:rPr>
          <w:b w:val="1"/>
          <w:bCs w:val="1"/>
        </w:rPr>
        <w:t>Titre :</w:t>
      </w:r>
    </w:p>
    <w:p w:rsidR="00322394" w:rsidP="00322394" w:rsidRDefault="00322394" w14:paraId="53FB4914" w14:textId="1E5F6803">
      <w:r w:rsidR="00322394">
        <w:rPr/>
        <w:t xml:space="preserve">Les </w:t>
      </w:r>
      <w:r w:rsidR="00322394">
        <w:rPr/>
        <w:t>effets</w:t>
      </w:r>
      <w:r w:rsidR="00322394">
        <w:rPr/>
        <w:t xml:space="preserve"> de </w:t>
      </w:r>
      <w:r w:rsidR="00322394">
        <w:rPr/>
        <w:t>l'anxiété</w:t>
      </w:r>
      <w:r w:rsidR="00322394">
        <w:rPr/>
        <w:t xml:space="preserve"> </w:t>
      </w:r>
      <w:r w:rsidR="00322394">
        <w:rPr/>
        <w:t>mathématique</w:t>
      </w:r>
      <w:r w:rsidRPr="507E75B1" w:rsidR="00322394">
        <w:rPr>
          <w:color w:val="FF0000"/>
        </w:rPr>
        <w:t xml:space="preserve"> </w:t>
      </w:r>
      <w:r w:rsidR="00322394">
        <w:rPr/>
        <w:t xml:space="preserve">sur le </w:t>
      </w:r>
      <w:r w:rsidR="00322394">
        <w:rPr/>
        <w:t>traitement</w:t>
      </w:r>
      <w:r w:rsidR="00322394">
        <w:rPr/>
        <w:t xml:space="preserve"> de la magnitude numérique  </w:t>
      </w:r>
    </w:p>
    <w:p w:rsidRPr="00322394" w:rsidR="00322394" w:rsidP="00322394" w:rsidRDefault="00322394" w14:paraId="6A2F569C" w14:textId="77777777">
      <w:pPr>
        <w:rPr>
          <w:b w:val="1"/>
          <w:bCs w:val="1"/>
        </w:rPr>
      </w:pPr>
      <w:r w:rsidRPr="026D31AF" w:rsidR="00322394">
        <w:rPr>
          <w:b w:val="1"/>
          <w:bCs w:val="1"/>
        </w:rPr>
        <w:t>Auteurs :</w:t>
      </w:r>
    </w:p>
    <w:p w:rsidR="00322394" w:rsidP="00322394" w:rsidRDefault="00322394" w14:paraId="351A906A" w14:textId="77777777">
      <w:r w:rsidR="00322394">
        <w:rPr/>
        <w:t xml:space="preserve">Erin A. Maloney, Daniel Ansari, et Jonathan A. </w:t>
      </w:r>
      <w:r w:rsidR="00322394">
        <w:rPr/>
        <w:t>Fugelsang</w:t>
      </w:r>
      <w:r w:rsidR="00322394">
        <w:rPr/>
        <w:t xml:space="preserve"> (2011).  </w:t>
      </w:r>
    </w:p>
    <w:p w:rsidRPr="00322394" w:rsidR="00322394" w:rsidP="00322394" w:rsidRDefault="00322394" w14:paraId="57230201" w14:textId="77777777">
      <w:pPr>
        <w:rPr>
          <w:b w:val="1"/>
          <w:bCs w:val="1"/>
        </w:rPr>
      </w:pPr>
      <w:r w:rsidRPr="026D31AF" w:rsidR="00322394">
        <w:rPr>
          <w:b w:val="1"/>
          <w:bCs w:val="1"/>
        </w:rPr>
        <w:t xml:space="preserve">Journal et </w:t>
      </w:r>
      <w:r w:rsidRPr="026D31AF" w:rsidR="00322394">
        <w:rPr>
          <w:b w:val="1"/>
          <w:bCs w:val="1"/>
        </w:rPr>
        <w:t>DOI :</w:t>
      </w:r>
    </w:p>
    <w:p w:rsidR="00322394" w:rsidP="00322394" w:rsidRDefault="00322394" w14:paraId="7510D5D9" w14:textId="77777777">
      <w:r w:rsidR="00322394">
        <w:rPr/>
        <w:t>The Quarterly Journal of Experimental Psychology.</w:t>
      </w:r>
      <w:r w:rsidR="00322394">
        <w:rPr/>
        <w:t xml:space="preserve"> DOI: 10.1080/17470218.2010.533278 </w:t>
      </w:r>
    </w:p>
    <w:p w:rsidRPr="00322394" w:rsidR="00322394" w:rsidP="00322394" w:rsidRDefault="00322394" w14:paraId="21E8DED8" w14:textId="77777777">
      <w:pPr>
        <w:rPr>
          <w:b w:val="1"/>
          <w:bCs w:val="1"/>
        </w:rPr>
      </w:pPr>
      <w:r w:rsidRPr="026D31AF" w:rsidR="00322394">
        <w:rPr>
          <w:b w:val="1"/>
          <w:bCs w:val="1"/>
        </w:rPr>
        <w:t xml:space="preserve">Recherches </w:t>
      </w:r>
      <w:r w:rsidRPr="026D31AF" w:rsidR="00322394">
        <w:rPr>
          <w:b w:val="1"/>
          <w:bCs w:val="1"/>
        </w:rPr>
        <w:t>antérieures</w:t>
      </w:r>
      <w:r w:rsidRPr="026D31AF" w:rsidR="00322394">
        <w:rPr>
          <w:b w:val="1"/>
          <w:bCs w:val="1"/>
        </w:rPr>
        <w:t xml:space="preserve"> :</w:t>
      </w:r>
    </w:p>
    <w:p w:rsidR="00322394" w:rsidP="00322394" w:rsidRDefault="00322394" w14:paraId="7DB9C56E" w14:textId="05C07F7B">
      <w:r w:rsidR="00322394">
        <w:rPr/>
        <w:t xml:space="preserve">- Des recherches antérieures ont indiqué que l'anxiété liée aux mathématiques (sentiments de peur, de tension et d'appréhension que les gens éprouvent lorsqu'ils font des mathématiques) a un impact sur </w:t>
      </w:r>
      <w:r w:rsidRPr="507E75B1" w:rsidR="00322394">
        <w:rPr>
          <w:color w:val="auto"/>
        </w:rPr>
        <w:t>la</w:t>
      </w:r>
      <w:r w:rsidRPr="507E75B1" w:rsidR="00322394">
        <w:rPr>
          <w:color w:val="FF0000"/>
        </w:rPr>
        <w:t xml:space="preserve"> </w:t>
      </w:r>
      <w:r w:rsidR="00322394">
        <w:rPr/>
        <w:t>performance</w:t>
      </w:r>
      <w:r w:rsidR="00322394">
        <w:rPr/>
        <w:t xml:space="preserve"> en mathématiques d'une personne en occupant d'importantes ressources de mémoire nécessaires pour faire des mathématiques. Des recherches plus récentes ont également montré que les adultes les plus anxieux en mathématiques obtiennent de moins bons résultats que leurs homologues moins anxieux lorsqu'ils comptent des objets. Nous avons donc cherché à déterminer si l'anxiété en mathématiques est également liée aux performances dans une autre tâche numérique de base.</w:t>
      </w:r>
    </w:p>
    <w:p w:rsidRPr="00322394" w:rsidR="00322394" w:rsidP="00322394" w:rsidRDefault="00322394" w14:paraId="5AD7F94E" w14:textId="77777777">
      <w:pPr>
        <w:rPr>
          <w:b w:val="1"/>
          <w:bCs w:val="1"/>
        </w:rPr>
      </w:pPr>
      <w:r w:rsidRPr="026D31AF" w:rsidR="00322394">
        <w:rPr>
          <w:b w:val="1"/>
          <w:bCs w:val="1"/>
        </w:rPr>
        <w:t>Qu'avons</w:t>
      </w:r>
      <w:r w:rsidRPr="026D31AF" w:rsidR="00322394">
        <w:rPr>
          <w:b w:val="1"/>
          <w:bCs w:val="1"/>
        </w:rPr>
        <w:t xml:space="preserve">-nous </w:t>
      </w:r>
      <w:r w:rsidRPr="026D31AF" w:rsidR="00322394">
        <w:rPr>
          <w:b w:val="1"/>
          <w:bCs w:val="1"/>
        </w:rPr>
        <w:t>demandé</w:t>
      </w:r>
      <w:r w:rsidRPr="026D31AF" w:rsidR="00322394">
        <w:rPr>
          <w:b w:val="1"/>
          <w:bCs w:val="1"/>
        </w:rPr>
        <w:t xml:space="preserve"> ? </w:t>
      </w:r>
    </w:p>
    <w:p w:rsidR="00322394" w:rsidP="00322394" w:rsidRDefault="00322394" w14:paraId="2A84185A" w14:textId="77777777">
      <w:r w:rsidR="00322394">
        <w:rPr/>
        <w:t>-</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L'objectif</w:t>
      </w:r>
      <w:r w:rsidRPr="507E75B1" w:rsidR="00322394">
        <w:rPr>
          <w:rFonts w:ascii="Calibri" w:hAnsi="Calibri" w:eastAsia="Calibri" w:cs="" w:asciiTheme="minorAscii" w:hAnsiTheme="minorAscii" w:eastAsiaTheme="minorAscii" w:cstheme="minorBidi"/>
          <w:sz w:val="22"/>
          <w:szCs w:val="22"/>
        </w:rPr>
        <w:t xml:space="preserve"> de </w:t>
      </w:r>
      <w:r w:rsidRPr="507E75B1" w:rsidR="00322394">
        <w:rPr>
          <w:rFonts w:ascii="Calibri" w:hAnsi="Calibri" w:eastAsia="Calibri" w:cs="" w:asciiTheme="minorAscii" w:hAnsiTheme="minorAscii" w:eastAsiaTheme="minorAscii" w:cstheme="minorBidi"/>
          <w:sz w:val="22"/>
          <w:szCs w:val="22"/>
        </w:rPr>
        <w:t>cette</w:t>
      </w:r>
      <w:r w:rsidRPr="507E75B1" w:rsidR="00322394">
        <w:rPr>
          <w:rFonts w:ascii="Calibri" w:hAnsi="Calibri" w:eastAsia="Calibri" w:cs="" w:asciiTheme="minorAscii" w:hAnsiTheme="minorAscii" w:eastAsiaTheme="minorAscii" w:cstheme="minorBidi"/>
          <w:sz w:val="22"/>
          <w:szCs w:val="22"/>
        </w:rPr>
        <w:t xml:space="preserve"> étude </w:t>
      </w:r>
      <w:r w:rsidRPr="507E75B1" w:rsidR="00322394">
        <w:rPr>
          <w:rFonts w:ascii="Calibri" w:hAnsi="Calibri" w:eastAsia="Calibri" w:cs="" w:asciiTheme="minorAscii" w:hAnsiTheme="minorAscii" w:eastAsiaTheme="minorAscii" w:cstheme="minorBidi"/>
          <w:sz w:val="22"/>
          <w:szCs w:val="22"/>
        </w:rPr>
        <w:t>était</w:t>
      </w:r>
      <w:r w:rsidRPr="507E75B1" w:rsidR="00322394">
        <w:rPr>
          <w:rFonts w:ascii="Calibri" w:hAnsi="Calibri" w:eastAsia="Calibri" w:cs="" w:asciiTheme="minorAscii" w:hAnsiTheme="minorAscii" w:eastAsiaTheme="minorAscii" w:cstheme="minorBidi"/>
          <w:sz w:val="22"/>
          <w:szCs w:val="22"/>
        </w:rPr>
        <w:t xml:space="preserve"> de </w:t>
      </w:r>
      <w:r w:rsidRPr="507E75B1" w:rsidR="00322394">
        <w:rPr>
          <w:rFonts w:ascii="Calibri" w:hAnsi="Calibri" w:eastAsia="Calibri" w:cs="" w:asciiTheme="minorAscii" w:hAnsiTheme="minorAscii" w:eastAsiaTheme="minorAscii" w:cstheme="minorBidi"/>
          <w:sz w:val="22"/>
          <w:szCs w:val="22"/>
        </w:rPr>
        <w:t>comprendre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si</w:t>
      </w:r>
      <w:r w:rsidRPr="507E75B1" w:rsidR="00322394">
        <w:rPr>
          <w:rFonts w:ascii="Calibri" w:hAnsi="Calibri" w:eastAsia="Calibri" w:cs="" w:asciiTheme="minorAscii" w:hAnsiTheme="minorAscii" w:eastAsiaTheme="minorAscii" w:cstheme="minorBidi"/>
          <w:sz w:val="22"/>
          <w:szCs w:val="22"/>
        </w:rPr>
        <w:t xml:space="preserve"> les </w:t>
      </w:r>
      <w:r w:rsidRPr="507E75B1" w:rsidR="00322394">
        <w:rPr>
          <w:rFonts w:ascii="Calibri" w:hAnsi="Calibri" w:eastAsia="Calibri" w:cs="" w:asciiTheme="minorAscii" w:hAnsiTheme="minorAscii" w:eastAsiaTheme="minorAscii" w:cstheme="minorBidi"/>
          <w:sz w:val="22"/>
          <w:szCs w:val="22"/>
        </w:rPr>
        <w:t>personnes</w:t>
      </w:r>
      <w:r w:rsidRPr="507E75B1" w:rsidR="00322394">
        <w:rPr>
          <w:rFonts w:ascii="Calibri" w:hAnsi="Calibri" w:eastAsia="Calibri" w:cs="" w:asciiTheme="minorAscii" w:hAnsiTheme="minorAscii" w:eastAsiaTheme="minorAscii" w:cstheme="minorBidi"/>
          <w:sz w:val="22"/>
          <w:szCs w:val="22"/>
        </w:rPr>
        <w:t xml:space="preserve"> très </w:t>
      </w:r>
      <w:r w:rsidRPr="507E75B1" w:rsidR="00322394">
        <w:rPr>
          <w:rFonts w:ascii="Calibri" w:hAnsi="Calibri" w:eastAsia="Calibri" w:cs="" w:asciiTheme="minorAscii" w:hAnsiTheme="minorAscii" w:eastAsiaTheme="minorAscii" w:cstheme="minorBidi"/>
          <w:sz w:val="22"/>
          <w:szCs w:val="22"/>
        </w:rPr>
        <w:t>anxieuses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sont</w:t>
      </w:r>
      <w:r w:rsidRPr="507E75B1" w:rsidR="00322394">
        <w:rPr>
          <w:rFonts w:ascii="Calibri" w:hAnsi="Calibri" w:eastAsia="Calibri" w:cs="" w:asciiTheme="minorAscii" w:hAnsiTheme="minorAscii" w:eastAsiaTheme="minorAscii" w:cstheme="minorBidi"/>
          <w:sz w:val="22"/>
          <w:szCs w:val="22"/>
        </w:rPr>
        <w:t xml:space="preserve"> plus </w:t>
      </w:r>
      <w:r w:rsidRPr="507E75B1" w:rsidR="00322394">
        <w:rPr>
          <w:rFonts w:ascii="Calibri" w:hAnsi="Calibri" w:eastAsia="Calibri" w:cs="" w:asciiTheme="minorAscii" w:hAnsiTheme="minorAscii" w:eastAsiaTheme="minorAscii" w:cstheme="minorBidi"/>
          <w:sz w:val="22"/>
          <w:szCs w:val="22"/>
        </w:rPr>
        <w:t>lentes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ou</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moins</w:t>
      </w:r>
      <w:r w:rsidRPr="507E75B1" w:rsidR="00322394">
        <w:rPr>
          <w:rFonts w:ascii="Calibri" w:hAnsi="Calibri" w:eastAsia="Calibri" w:cs="" w:asciiTheme="minorAscii" w:hAnsiTheme="minorAscii" w:eastAsiaTheme="minorAscii" w:cstheme="minorBidi"/>
          <w:sz w:val="22"/>
          <w:szCs w:val="22"/>
        </w:rPr>
        <w:t xml:space="preserve"> précises que </w:t>
      </w:r>
      <w:r w:rsidRPr="507E75B1" w:rsidR="00322394">
        <w:rPr>
          <w:rFonts w:ascii="Calibri" w:hAnsi="Calibri" w:eastAsia="Calibri" w:cs="" w:asciiTheme="minorAscii" w:hAnsiTheme="minorAscii" w:eastAsiaTheme="minorAscii" w:cstheme="minorBidi"/>
          <w:sz w:val="22"/>
          <w:szCs w:val="22"/>
        </w:rPr>
        <w:t>leurs</w:t>
      </w:r>
      <w:r w:rsidRPr="507E75B1" w:rsidR="00322394">
        <w:rPr>
          <w:rFonts w:ascii="Calibri" w:hAnsi="Calibri" w:eastAsia="Calibri" w:cs="" w:asciiTheme="minorAscii" w:hAnsiTheme="minorAscii" w:eastAsiaTheme="minorAscii" w:cstheme="minorBidi"/>
          <w:sz w:val="22"/>
          <w:szCs w:val="22"/>
        </w:rPr>
        <w:t xml:space="preserve"> homologues </w:t>
      </w:r>
      <w:r w:rsidRPr="507E75B1" w:rsidR="00322394">
        <w:rPr>
          <w:rFonts w:ascii="Calibri" w:hAnsi="Calibri" w:eastAsia="Calibri" w:cs="" w:asciiTheme="minorAscii" w:hAnsiTheme="minorAscii" w:eastAsiaTheme="minorAscii" w:cstheme="minorBidi"/>
          <w:sz w:val="22"/>
          <w:szCs w:val="22"/>
        </w:rPr>
        <w:t>moins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lorsqu'il</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s'agit</w:t>
      </w:r>
      <w:r w:rsidRPr="507E75B1" w:rsidR="00322394">
        <w:rPr>
          <w:rFonts w:ascii="Calibri" w:hAnsi="Calibri" w:eastAsia="Calibri" w:cs="" w:asciiTheme="minorAscii" w:hAnsiTheme="minorAscii" w:eastAsiaTheme="minorAscii" w:cstheme="minorBidi"/>
          <w:sz w:val="22"/>
          <w:szCs w:val="22"/>
        </w:rPr>
        <w:t xml:space="preserve"> de </w:t>
      </w:r>
      <w:r w:rsidRPr="507E75B1" w:rsidR="00322394">
        <w:rPr>
          <w:rFonts w:ascii="Calibri" w:hAnsi="Calibri" w:eastAsia="Calibri" w:cs="" w:asciiTheme="minorAscii" w:hAnsiTheme="minorAscii" w:eastAsiaTheme="minorAscii" w:cstheme="minorBidi"/>
          <w:sz w:val="22"/>
          <w:szCs w:val="22"/>
        </w:rPr>
        <w:t>décider</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lequel</w:t>
      </w:r>
      <w:r w:rsidRPr="507E75B1" w:rsidR="00322394">
        <w:rPr>
          <w:rFonts w:ascii="Calibri" w:hAnsi="Calibri" w:eastAsia="Calibri" w:cs="" w:asciiTheme="minorAscii" w:hAnsiTheme="minorAscii" w:eastAsiaTheme="minorAscii" w:cstheme="minorBidi"/>
          <w:sz w:val="22"/>
          <w:szCs w:val="22"/>
        </w:rPr>
        <w:t xml:space="preserve"> de deux </w:t>
      </w:r>
      <w:r w:rsidRPr="507E75B1" w:rsidR="00322394">
        <w:rPr>
          <w:rFonts w:ascii="Calibri" w:hAnsi="Calibri" w:eastAsia="Calibri" w:cs="" w:asciiTheme="minorAscii" w:hAnsiTheme="minorAscii" w:eastAsiaTheme="minorAscii" w:cstheme="minorBidi"/>
          <w:sz w:val="22"/>
          <w:szCs w:val="22"/>
        </w:rPr>
        <w:t>nombres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représente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une</w:t>
      </w:r>
      <w:r w:rsidRPr="507E75B1" w:rsidR="00322394">
        <w:rPr>
          <w:rFonts w:ascii="Calibri" w:hAnsi="Calibri" w:eastAsia="Calibri" w:cs="" w:asciiTheme="minorAscii" w:hAnsiTheme="minorAscii" w:eastAsiaTheme="minorAscii" w:cstheme="minorBidi"/>
          <w:sz w:val="22"/>
          <w:szCs w:val="22"/>
        </w:rPr>
        <w:t xml:space="preserve"> plus </w:t>
      </w:r>
      <w:r w:rsidRPr="507E75B1" w:rsidR="00322394">
        <w:rPr>
          <w:rFonts w:ascii="Calibri" w:hAnsi="Calibri" w:eastAsia="Calibri" w:cs="" w:asciiTheme="minorAscii" w:hAnsiTheme="minorAscii" w:eastAsiaTheme="minorAscii" w:cstheme="minorBidi"/>
          <w:sz w:val="22"/>
          <w:szCs w:val="22"/>
        </w:rPr>
        <w:t>grande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quantité</w:t>
      </w:r>
      <w:r w:rsidRPr="507E75B1" w:rsidR="00322394">
        <w:rPr>
          <w:rFonts w:ascii="Calibri" w:hAnsi="Calibri" w:eastAsia="Calibri" w:cs="" w:asciiTheme="minorAscii" w:hAnsiTheme="minorAscii" w:eastAsiaTheme="minorAscii" w:cstheme="minorBidi"/>
          <w:sz w:val="22"/>
          <w:szCs w:val="22"/>
        </w:rPr>
        <w:t xml:space="preserve"> (par </w:t>
      </w:r>
      <w:r w:rsidRPr="507E75B1" w:rsidR="00322394">
        <w:rPr>
          <w:rFonts w:ascii="Calibri" w:hAnsi="Calibri" w:eastAsia="Calibri" w:cs="" w:asciiTheme="minorAscii" w:hAnsiTheme="minorAscii" w:eastAsiaTheme="minorAscii" w:cstheme="minorBidi"/>
          <w:sz w:val="22"/>
          <w:szCs w:val="22"/>
        </w:rPr>
        <w:t>exemple</w:t>
      </w:r>
      <w:r w:rsidRPr="507E75B1" w:rsidR="00322394">
        <w:rPr>
          <w:rFonts w:ascii="Calibri" w:hAnsi="Calibri" w:eastAsia="Calibri" w:cs="" w:asciiTheme="minorAscii" w:hAnsiTheme="minorAscii" w:eastAsiaTheme="minorAscii" w:cstheme="minorBidi"/>
          <w:sz w:val="22"/>
          <w:szCs w:val="22"/>
        </w:rPr>
        <w:t xml:space="preserve">, 7 </w:t>
      </w:r>
      <w:r w:rsidRPr="507E75B1" w:rsidR="00322394">
        <w:rPr>
          <w:rFonts w:ascii="Calibri" w:hAnsi="Calibri" w:eastAsia="Calibri" w:cs="" w:asciiTheme="minorAscii" w:hAnsiTheme="minorAscii" w:eastAsiaTheme="minorAscii" w:cstheme="minorBidi"/>
          <w:sz w:val="22"/>
          <w:szCs w:val="22"/>
        </w:rPr>
        <w:t>contre</w:t>
      </w:r>
      <w:r w:rsidRPr="507E75B1" w:rsidR="00322394">
        <w:rPr>
          <w:rFonts w:ascii="Calibri" w:hAnsi="Calibri" w:eastAsia="Calibri" w:cs="" w:asciiTheme="minorAscii" w:hAnsiTheme="minorAscii" w:eastAsiaTheme="minorAscii" w:cstheme="minorBidi"/>
          <w:sz w:val="22"/>
          <w:szCs w:val="22"/>
        </w:rPr>
        <w:t xml:space="preserve"> 2).</w:t>
      </w:r>
    </w:p>
    <w:p w:rsidRPr="00322394" w:rsidR="00322394" w:rsidP="00322394" w:rsidRDefault="00322394" w14:paraId="28A70791" w14:textId="77777777">
      <w:pPr>
        <w:rPr>
          <w:b w:val="1"/>
          <w:bCs w:val="1"/>
        </w:rPr>
      </w:pPr>
      <w:r w:rsidRPr="026D31AF" w:rsidR="00322394">
        <w:rPr>
          <w:b w:val="1"/>
          <w:bCs w:val="1"/>
        </w:rPr>
        <w:t xml:space="preserve">Comment </w:t>
      </w:r>
      <w:r w:rsidRPr="026D31AF" w:rsidR="00322394">
        <w:rPr>
          <w:b w:val="1"/>
          <w:bCs w:val="1"/>
        </w:rPr>
        <w:t>l'avons</w:t>
      </w:r>
      <w:r w:rsidRPr="026D31AF" w:rsidR="00322394">
        <w:rPr>
          <w:b w:val="1"/>
          <w:bCs w:val="1"/>
        </w:rPr>
        <w:t xml:space="preserve">-nous </w:t>
      </w:r>
      <w:r w:rsidRPr="026D31AF" w:rsidR="00322394">
        <w:rPr>
          <w:b w:val="1"/>
          <w:bCs w:val="1"/>
        </w:rPr>
        <w:t>posée</w:t>
      </w:r>
      <w:r w:rsidRPr="026D31AF" w:rsidR="00322394">
        <w:rPr>
          <w:b w:val="1"/>
          <w:bCs w:val="1"/>
        </w:rPr>
        <w:t xml:space="preserve"> ? </w:t>
      </w:r>
    </w:p>
    <w:p w:rsidR="00322394" w:rsidP="507E75B1" w:rsidRDefault="00322394" w14:paraId="2ADA1B78" w14:textId="77777777">
      <w:pPr>
        <w:rPr>
          <w:rFonts w:ascii="Calibri" w:hAnsi="Calibri" w:eastAsia="Calibri" w:cs="" w:asciiTheme="minorAscii" w:hAnsiTheme="minorAscii" w:eastAsiaTheme="minorAscii" w:cstheme="minorBidi"/>
          <w:sz w:val="22"/>
          <w:szCs w:val="22"/>
        </w:rPr>
      </w:pP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Expérience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1 :</w:t>
      </w:r>
      <w:r w:rsidRPr="507E75B1" w:rsidR="00322394">
        <w:rPr>
          <w:rFonts w:ascii="Calibri" w:hAnsi="Calibri" w:eastAsia="Calibri" w:cs="" w:asciiTheme="minorAscii" w:hAnsiTheme="minorAscii" w:eastAsiaTheme="minorAscii" w:cstheme="minorBidi"/>
          <w:sz w:val="22"/>
          <w:szCs w:val="22"/>
        </w:rPr>
        <w:t xml:space="preserve"> Des </w:t>
      </w:r>
      <w:r w:rsidRPr="507E75B1" w:rsidR="00322394">
        <w:rPr>
          <w:rFonts w:ascii="Calibri" w:hAnsi="Calibri" w:eastAsia="Calibri" w:cs="" w:asciiTheme="minorAscii" w:hAnsiTheme="minorAscii" w:eastAsiaTheme="minorAscii" w:cstheme="minorBidi"/>
          <w:sz w:val="22"/>
          <w:szCs w:val="22"/>
        </w:rPr>
        <w:t>étudiants</w:t>
      </w:r>
      <w:r w:rsidRPr="507E75B1" w:rsidR="00322394">
        <w:rPr>
          <w:rFonts w:ascii="Calibri" w:hAnsi="Calibri" w:eastAsia="Calibri" w:cs="" w:asciiTheme="minorAscii" w:hAnsiTheme="minorAscii" w:eastAsiaTheme="minorAscii" w:cstheme="minorBidi"/>
          <w:sz w:val="22"/>
          <w:szCs w:val="22"/>
        </w:rPr>
        <w:t xml:space="preserve"> de premier cycle (</w:t>
      </w:r>
      <w:r w:rsidRPr="507E75B1" w:rsidR="00322394">
        <w:rPr>
          <w:rFonts w:ascii="Calibri" w:hAnsi="Calibri" w:eastAsia="Calibri" w:cs="" w:asciiTheme="minorAscii" w:hAnsiTheme="minorAscii" w:eastAsiaTheme="minorAscii" w:cstheme="minorBidi"/>
          <w:sz w:val="22"/>
          <w:szCs w:val="22"/>
        </w:rPr>
        <w:t>moins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maths</w:t>
      </w:r>
      <w:r w:rsidRPr="507E75B1" w:rsidR="00322394">
        <w:rPr>
          <w:rFonts w:ascii="Calibri" w:hAnsi="Calibri" w:eastAsia="Calibri" w:cs="" w:asciiTheme="minorAscii" w:hAnsiTheme="minorAscii" w:eastAsiaTheme="minorAscii" w:cstheme="minorBidi"/>
          <w:sz w:val="22"/>
          <w:szCs w:val="22"/>
        </w:rPr>
        <w:t xml:space="preserve"> = 24, plus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maths</w:t>
      </w:r>
      <w:r w:rsidRPr="507E75B1" w:rsidR="00322394">
        <w:rPr>
          <w:rFonts w:ascii="Calibri" w:hAnsi="Calibri" w:eastAsia="Calibri" w:cs="" w:asciiTheme="minorAscii" w:hAnsiTheme="minorAscii" w:eastAsiaTheme="minorAscii" w:cstheme="minorBidi"/>
          <w:sz w:val="22"/>
          <w:szCs w:val="22"/>
        </w:rPr>
        <w:t xml:space="preserve"> = 24) se </w:t>
      </w:r>
      <w:r w:rsidRPr="507E75B1" w:rsidR="00322394">
        <w:rPr>
          <w:rFonts w:ascii="Calibri" w:hAnsi="Calibri" w:eastAsia="Calibri" w:cs="" w:asciiTheme="minorAscii" w:hAnsiTheme="minorAscii" w:eastAsiaTheme="minorAscii" w:cstheme="minorBidi"/>
          <w:sz w:val="22"/>
          <w:szCs w:val="22"/>
        </w:rPr>
        <w:t>sont</w:t>
      </w:r>
      <w:r w:rsidRPr="507E75B1" w:rsidR="00322394">
        <w:rPr>
          <w:rFonts w:ascii="Calibri" w:hAnsi="Calibri" w:eastAsia="Calibri" w:cs="" w:asciiTheme="minorAscii" w:hAnsiTheme="minorAscii" w:eastAsiaTheme="minorAscii" w:cstheme="minorBidi"/>
          <w:sz w:val="22"/>
          <w:szCs w:val="22"/>
        </w:rPr>
        <w:t xml:space="preserve"> </w:t>
      </w:r>
      <w:proofErr w:type="gramStart"/>
      <w:r w:rsidRPr="507E75B1" w:rsidR="00322394">
        <w:rPr>
          <w:rFonts w:ascii="Calibri" w:hAnsi="Calibri" w:eastAsia="Calibri" w:cs="" w:asciiTheme="minorAscii" w:hAnsiTheme="minorAscii" w:eastAsiaTheme="minorAscii" w:cstheme="minorBidi"/>
          <w:sz w:val="22"/>
          <w:szCs w:val="22"/>
        </w:rPr>
        <w:t>vus</w:t>
      </w:r>
      <w:proofErr w:type="gramEnd"/>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présenter</w:t>
      </w:r>
      <w:r w:rsidRPr="507E75B1" w:rsidR="00322394">
        <w:rPr>
          <w:rFonts w:ascii="Calibri" w:hAnsi="Calibri" w:eastAsia="Calibri" w:cs="" w:asciiTheme="minorAscii" w:hAnsiTheme="minorAscii" w:eastAsiaTheme="minorAscii" w:cstheme="minorBidi"/>
          <w:sz w:val="22"/>
          <w:szCs w:val="22"/>
        </w:rPr>
        <w:t xml:space="preserve"> un </w:t>
      </w:r>
      <w:r w:rsidRPr="507E75B1" w:rsidR="00322394">
        <w:rPr>
          <w:rFonts w:ascii="Calibri" w:hAnsi="Calibri" w:eastAsia="Calibri" w:cs="" w:asciiTheme="minorAscii" w:hAnsiTheme="minorAscii" w:eastAsiaTheme="minorAscii" w:cstheme="minorBidi"/>
          <w:sz w:val="22"/>
          <w:szCs w:val="22"/>
        </w:rPr>
        <w:t>seul</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nombre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allant</w:t>
      </w:r>
      <w:r w:rsidRPr="507E75B1" w:rsidR="00322394">
        <w:rPr>
          <w:rFonts w:ascii="Calibri" w:hAnsi="Calibri" w:eastAsia="Calibri" w:cs="" w:asciiTheme="minorAscii" w:hAnsiTheme="minorAscii" w:eastAsiaTheme="minorAscii" w:cstheme="minorBidi"/>
          <w:sz w:val="22"/>
          <w:szCs w:val="22"/>
        </w:rPr>
        <w:t xml:space="preserve"> de 1 à 4 </w:t>
      </w:r>
      <w:r w:rsidRPr="507E75B1" w:rsidR="00322394">
        <w:rPr>
          <w:rFonts w:ascii="Calibri" w:hAnsi="Calibri" w:eastAsia="Calibri" w:cs="" w:asciiTheme="minorAscii" w:hAnsiTheme="minorAscii" w:eastAsiaTheme="minorAscii" w:cstheme="minorBidi"/>
          <w:sz w:val="22"/>
          <w:szCs w:val="22"/>
        </w:rPr>
        <w:t>ou</w:t>
      </w:r>
      <w:r w:rsidRPr="507E75B1" w:rsidR="00322394">
        <w:rPr>
          <w:rFonts w:ascii="Calibri" w:hAnsi="Calibri" w:eastAsia="Calibri" w:cs="" w:asciiTheme="minorAscii" w:hAnsiTheme="minorAscii" w:eastAsiaTheme="minorAscii" w:cstheme="minorBidi"/>
          <w:sz w:val="22"/>
          <w:szCs w:val="22"/>
        </w:rPr>
        <w:t xml:space="preserve"> de 6 à 9 sur un </w:t>
      </w:r>
      <w:r w:rsidRPr="507E75B1" w:rsidR="00322394">
        <w:rPr>
          <w:rFonts w:ascii="Calibri" w:hAnsi="Calibri" w:eastAsia="Calibri" w:cs="" w:asciiTheme="minorAscii" w:hAnsiTheme="minorAscii" w:eastAsiaTheme="minorAscii" w:cstheme="minorBidi"/>
          <w:sz w:val="22"/>
          <w:szCs w:val="22"/>
        </w:rPr>
        <w:t>ordinateur</w:t>
      </w:r>
      <w:r w:rsidRPr="507E75B1" w:rsidR="00322394">
        <w:rPr>
          <w:rFonts w:ascii="Calibri" w:hAnsi="Calibri" w:eastAsia="Calibri" w:cs="" w:asciiTheme="minorAscii" w:hAnsiTheme="minorAscii" w:eastAsiaTheme="minorAscii" w:cstheme="minorBidi"/>
          <w:sz w:val="22"/>
          <w:szCs w:val="22"/>
        </w:rPr>
        <w:t xml:space="preserve"> ; on </w:t>
      </w:r>
      <w:r w:rsidRPr="507E75B1" w:rsidR="00322394">
        <w:rPr>
          <w:rFonts w:ascii="Calibri" w:hAnsi="Calibri" w:eastAsia="Calibri" w:cs="" w:asciiTheme="minorAscii" w:hAnsiTheme="minorAscii" w:eastAsiaTheme="minorAscii" w:cstheme="minorBidi"/>
          <w:sz w:val="22"/>
          <w:szCs w:val="22"/>
        </w:rPr>
        <w:t>leur</w:t>
      </w:r>
      <w:r w:rsidRPr="507E75B1" w:rsidR="00322394">
        <w:rPr>
          <w:rFonts w:ascii="Calibri" w:hAnsi="Calibri" w:eastAsia="Calibri" w:cs="" w:asciiTheme="minorAscii" w:hAnsiTheme="minorAscii" w:eastAsiaTheme="minorAscii" w:cstheme="minorBidi"/>
          <w:sz w:val="22"/>
          <w:szCs w:val="22"/>
        </w:rPr>
        <w:t xml:space="preserve"> a </w:t>
      </w:r>
      <w:r w:rsidRPr="507E75B1" w:rsidR="00322394">
        <w:rPr>
          <w:rFonts w:ascii="Calibri" w:hAnsi="Calibri" w:eastAsia="Calibri" w:cs="" w:asciiTheme="minorAscii" w:hAnsiTheme="minorAscii" w:eastAsiaTheme="minorAscii" w:cstheme="minorBidi"/>
          <w:sz w:val="22"/>
          <w:szCs w:val="22"/>
        </w:rPr>
        <w:t>demandé</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d'identifier</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si</w:t>
      </w:r>
      <w:r w:rsidRPr="507E75B1" w:rsidR="00322394">
        <w:rPr>
          <w:rFonts w:ascii="Calibri" w:hAnsi="Calibri" w:eastAsia="Calibri" w:cs="" w:asciiTheme="minorAscii" w:hAnsiTheme="minorAscii" w:eastAsiaTheme="minorAscii" w:cstheme="minorBidi"/>
          <w:sz w:val="22"/>
          <w:szCs w:val="22"/>
        </w:rPr>
        <w:t xml:space="preserve"> le </w:t>
      </w:r>
      <w:r w:rsidRPr="507E75B1" w:rsidR="00322394">
        <w:rPr>
          <w:rFonts w:ascii="Calibri" w:hAnsi="Calibri" w:eastAsia="Calibri" w:cs="" w:asciiTheme="minorAscii" w:hAnsiTheme="minorAscii" w:eastAsiaTheme="minorAscii" w:cstheme="minorBidi"/>
          <w:sz w:val="22"/>
          <w:szCs w:val="22"/>
        </w:rPr>
        <w:t>nombre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présenté</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était</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supérieur</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ou</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inférieur</w:t>
      </w:r>
      <w:r w:rsidRPr="507E75B1" w:rsidR="00322394">
        <w:rPr>
          <w:rFonts w:ascii="Calibri" w:hAnsi="Calibri" w:eastAsia="Calibri" w:cs="" w:asciiTheme="minorAscii" w:hAnsiTheme="minorAscii" w:eastAsiaTheme="minorAscii" w:cstheme="minorBidi"/>
          <w:sz w:val="22"/>
          <w:szCs w:val="22"/>
        </w:rPr>
        <w:t xml:space="preserve"> à cinq. </w:t>
      </w:r>
    </w:p>
    <w:p w:rsidR="00322394" w:rsidP="507E75B1" w:rsidRDefault="00322394" w14:paraId="0C5CA39D" w14:textId="77777777">
      <w:pPr>
        <w:pStyle w:val="Normal"/>
        <w:bidi w:val="0"/>
        <w:spacing w:before="0" w:beforeAutospacing="off" w:after="160" w:afterAutospacing="off" w:line="259" w:lineRule="auto"/>
        <w:ind w:left="0" w:right="0"/>
        <w:jc w:val="left"/>
        <w:rPr>
          <w:rFonts w:ascii="Calibri" w:hAnsi="Calibri" w:eastAsia="Calibri" w:cs="" w:asciiTheme="minorAscii" w:hAnsiTheme="minorAscii" w:eastAsiaTheme="minorAscii" w:cstheme="minorBidi"/>
          <w:sz w:val="22"/>
          <w:szCs w:val="22"/>
        </w:rPr>
      </w:pP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Expérience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2 :</w:t>
      </w:r>
      <w:r w:rsidRPr="507E75B1" w:rsidR="00322394">
        <w:rPr>
          <w:rFonts w:ascii="Calibri" w:hAnsi="Calibri" w:eastAsia="Calibri" w:cs="" w:asciiTheme="minorAscii" w:hAnsiTheme="minorAscii" w:eastAsiaTheme="minorAscii" w:cstheme="minorBidi"/>
          <w:sz w:val="22"/>
          <w:szCs w:val="22"/>
        </w:rPr>
        <w:t xml:space="preserve"> des </w:t>
      </w:r>
      <w:r w:rsidRPr="507E75B1" w:rsidR="00322394">
        <w:rPr>
          <w:rFonts w:ascii="Calibri" w:hAnsi="Calibri" w:eastAsia="Calibri" w:cs="" w:asciiTheme="minorAscii" w:hAnsiTheme="minorAscii" w:eastAsiaTheme="minorAscii" w:cstheme="minorBidi"/>
          <w:sz w:val="22"/>
          <w:szCs w:val="22"/>
        </w:rPr>
        <w:t>étudiants</w:t>
      </w:r>
      <w:r w:rsidRPr="507E75B1" w:rsidR="00322394">
        <w:rPr>
          <w:rFonts w:ascii="Calibri" w:hAnsi="Calibri" w:eastAsia="Calibri" w:cs="" w:asciiTheme="minorAscii" w:hAnsiTheme="minorAscii" w:eastAsiaTheme="minorAscii" w:cstheme="minorBidi"/>
          <w:sz w:val="22"/>
          <w:szCs w:val="22"/>
        </w:rPr>
        <w:t xml:space="preserve"> de premier cycle (</w:t>
      </w:r>
      <w:r w:rsidRPr="507E75B1" w:rsidR="00322394">
        <w:rPr>
          <w:rFonts w:ascii="Calibri" w:hAnsi="Calibri" w:eastAsia="Calibri" w:cs="" w:asciiTheme="minorAscii" w:hAnsiTheme="minorAscii" w:eastAsiaTheme="minorAscii" w:cstheme="minorBidi"/>
          <w:sz w:val="22"/>
          <w:szCs w:val="22"/>
        </w:rPr>
        <w:t>moins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maths</w:t>
      </w:r>
      <w:r w:rsidRPr="507E75B1" w:rsidR="00322394">
        <w:rPr>
          <w:rFonts w:ascii="Calibri" w:hAnsi="Calibri" w:eastAsia="Calibri" w:cs="" w:asciiTheme="minorAscii" w:hAnsiTheme="minorAscii" w:eastAsiaTheme="minorAscii" w:cstheme="minorBidi"/>
          <w:sz w:val="22"/>
          <w:szCs w:val="22"/>
        </w:rPr>
        <w:t xml:space="preserve"> = 22, plus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maths</w:t>
      </w:r>
      <w:r w:rsidRPr="507E75B1" w:rsidR="00322394">
        <w:rPr>
          <w:rFonts w:ascii="Calibri" w:hAnsi="Calibri" w:eastAsia="Calibri" w:cs="" w:asciiTheme="minorAscii" w:hAnsiTheme="minorAscii" w:eastAsiaTheme="minorAscii" w:cstheme="minorBidi"/>
          <w:sz w:val="22"/>
          <w:szCs w:val="22"/>
        </w:rPr>
        <w:t xml:space="preserve"> = 22) se </w:t>
      </w:r>
      <w:r w:rsidRPr="507E75B1" w:rsidR="00322394">
        <w:rPr>
          <w:rFonts w:ascii="Calibri" w:hAnsi="Calibri" w:eastAsia="Calibri" w:cs="" w:asciiTheme="minorAscii" w:hAnsiTheme="minorAscii" w:eastAsiaTheme="minorAscii" w:cstheme="minorBidi"/>
          <w:sz w:val="22"/>
          <w:szCs w:val="22"/>
        </w:rPr>
        <w:t>sont</w:t>
      </w:r>
      <w:r w:rsidRPr="507E75B1" w:rsidR="00322394">
        <w:rPr>
          <w:rFonts w:ascii="Calibri" w:hAnsi="Calibri" w:eastAsia="Calibri" w:cs="" w:asciiTheme="minorAscii" w:hAnsiTheme="minorAscii" w:eastAsiaTheme="minorAscii" w:cstheme="minorBidi"/>
          <w:sz w:val="22"/>
          <w:szCs w:val="22"/>
        </w:rPr>
        <w:t xml:space="preserve"> </w:t>
      </w:r>
      <w:proofErr w:type="gramStart"/>
      <w:r w:rsidRPr="507E75B1" w:rsidR="00322394">
        <w:rPr>
          <w:rFonts w:ascii="Calibri" w:hAnsi="Calibri" w:eastAsia="Calibri" w:cs="" w:asciiTheme="minorAscii" w:hAnsiTheme="minorAscii" w:eastAsiaTheme="minorAscii" w:cstheme="minorBidi"/>
          <w:sz w:val="22"/>
          <w:szCs w:val="22"/>
        </w:rPr>
        <w:t>vus</w:t>
      </w:r>
      <w:proofErr w:type="gramEnd"/>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présenter</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simultanément</w:t>
      </w:r>
      <w:r w:rsidRPr="507E75B1" w:rsidR="00322394">
        <w:rPr>
          <w:rFonts w:ascii="Calibri" w:hAnsi="Calibri" w:eastAsia="Calibri" w:cs="" w:asciiTheme="minorAscii" w:hAnsiTheme="minorAscii" w:eastAsiaTheme="minorAscii" w:cstheme="minorBidi"/>
          <w:sz w:val="22"/>
          <w:szCs w:val="22"/>
        </w:rPr>
        <w:t xml:space="preserve"> deux </w:t>
      </w:r>
      <w:r w:rsidRPr="507E75B1" w:rsidR="00322394">
        <w:rPr>
          <w:rFonts w:ascii="Calibri" w:hAnsi="Calibri" w:eastAsia="Calibri" w:cs="" w:asciiTheme="minorAscii" w:hAnsiTheme="minorAscii" w:eastAsiaTheme="minorAscii" w:cstheme="minorBidi"/>
          <w:sz w:val="22"/>
          <w:szCs w:val="22"/>
        </w:rPr>
        <w:t>nombres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allant</w:t>
      </w:r>
      <w:r w:rsidRPr="507E75B1" w:rsidR="00322394">
        <w:rPr>
          <w:rFonts w:ascii="Calibri" w:hAnsi="Calibri" w:eastAsia="Calibri" w:cs="" w:asciiTheme="minorAscii" w:hAnsiTheme="minorAscii" w:eastAsiaTheme="minorAscii" w:cstheme="minorBidi"/>
          <w:sz w:val="22"/>
          <w:szCs w:val="22"/>
        </w:rPr>
        <w:t xml:space="preserve"> de 1 à 9 sur un </w:t>
      </w:r>
      <w:r w:rsidRPr="507E75B1" w:rsidR="00322394">
        <w:rPr>
          <w:rFonts w:ascii="Calibri" w:hAnsi="Calibri" w:eastAsia="Calibri" w:cs="" w:asciiTheme="minorAscii" w:hAnsiTheme="minorAscii" w:eastAsiaTheme="minorAscii" w:cstheme="minorBidi"/>
          <w:sz w:val="22"/>
          <w:szCs w:val="22"/>
        </w:rPr>
        <w:t>écran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d'ordinateur</w:t>
      </w:r>
      <w:r w:rsidRPr="507E75B1" w:rsidR="00322394">
        <w:rPr>
          <w:rFonts w:ascii="Calibri" w:hAnsi="Calibri" w:eastAsia="Calibri" w:cs="" w:asciiTheme="minorAscii" w:hAnsiTheme="minorAscii" w:eastAsiaTheme="minorAscii" w:cstheme="minorBidi"/>
          <w:sz w:val="22"/>
          <w:szCs w:val="22"/>
        </w:rPr>
        <w:t xml:space="preserve">. On </w:t>
      </w:r>
      <w:r w:rsidRPr="507E75B1" w:rsidR="00322394">
        <w:rPr>
          <w:rFonts w:ascii="Calibri" w:hAnsi="Calibri" w:eastAsia="Calibri" w:cs="" w:asciiTheme="minorAscii" w:hAnsiTheme="minorAscii" w:eastAsiaTheme="minorAscii" w:cstheme="minorBidi"/>
          <w:sz w:val="22"/>
          <w:szCs w:val="22"/>
        </w:rPr>
        <w:t>leur</w:t>
      </w:r>
      <w:r w:rsidRPr="507E75B1" w:rsidR="00322394">
        <w:rPr>
          <w:rFonts w:ascii="Calibri" w:hAnsi="Calibri" w:eastAsia="Calibri" w:cs="" w:asciiTheme="minorAscii" w:hAnsiTheme="minorAscii" w:eastAsiaTheme="minorAscii" w:cstheme="minorBidi"/>
          <w:sz w:val="22"/>
          <w:szCs w:val="22"/>
        </w:rPr>
        <w:t xml:space="preserve"> a </w:t>
      </w:r>
      <w:r w:rsidRPr="507E75B1" w:rsidR="00322394">
        <w:rPr>
          <w:rFonts w:ascii="Calibri" w:hAnsi="Calibri" w:eastAsia="Calibri" w:cs="" w:asciiTheme="minorAscii" w:hAnsiTheme="minorAscii" w:eastAsiaTheme="minorAscii" w:cstheme="minorBidi"/>
          <w:sz w:val="22"/>
          <w:szCs w:val="22"/>
        </w:rPr>
        <w:t>demandé</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d'identifier</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lequel</w:t>
      </w:r>
      <w:r w:rsidRPr="507E75B1" w:rsidR="00322394">
        <w:rPr>
          <w:rFonts w:ascii="Calibri" w:hAnsi="Calibri" w:eastAsia="Calibri" w:cs="" w:asciiTheme="minorAscii" w:hAnsiTheme="minorAscii" w:eastAsiaTheme="minorAscii" w:cstheme="minorBidi"/>
          <w:sz w:val="22"/>
          <w:szCs w:val="22"/>
        </w:rPr>
        <w:t xml:space="preserve"> des deux </w:t>
      </w:r>
      <w:r w:rsidRPr="507E75B1" w:rsidR="00322394">
        <w:rPr>
          <w:rFonts w:ascii="Calibri" w:hAnsi="Calibri" w:eastAsia="Calibri" w:cs="" w:asciiTheme="minorAscii" w:hAnsiTheme="minorAscii" w:eastAsiaTheme="minorAscii" w:cstheme="minorBidi"/>
          <w:sz w:val="22"/>
          <w:szCs w:val="22"/>
        </w:rPr>
        <w:t>nombres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présentés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simultanément</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était</w:t>
      </w:r>
      <w:r w:rsidRPr="507E75B1" w:rsidR="00322394">
        <w:rPr>
          <w:rFonts w:ascii="Calibri" w:hAnsi="Calibri" w:eastAsia="Calibri" w:cs="" w:asciiTheme="minorAscii" w:hAnsiTheme="minorAscii" w:eastAsiaTheme="minorAscii" w:cstheme="minorBidi"/>
          <w:sz w:val="22"/>
          <w:szCs w:val="22"/>
        </w:rPr>
        <w:t xml:space="preserve"> le plus grand.</w:t>
      </w:r>
    </w:p>
    <w:p w:rsidRPr="00322394" w:rsidR="00322394" w:rsidP="00322394" w:rsidRDefault="00322394" w14:paraId="58FD696B" w14:textId="77777777">
      <w:pPr>
        <w:rPr>
          <w:b w:val="1"/>
          <w:bCs w:val="1"/>
        </w:rPr>
      </w:pPr>
      <w:r w:rsidRPr="026D31AF" w:rsidR="00322394">
        <w:rPr>
          <w:b w:val="1"/>
          <w:bCs w:val="1"/>
        </w:rPr>
        <w:t>Qu'avons</w:t>
      </w:r>
      <w:r w:rsidRPr="026D31AF" w:rsidR="00322394">
        <w:rPr>
          <w:b w:val="1"/>
          <w:bCs w:val="1"/>
        </w:rPr>
        <w:t xml:space="preserve">-nous </w:t>
      </w:r>
      <w:r w:rsidRPr="026D31AF" w:rsidR="00322394">
        <w:rPr>
          <w:b w:val="1"/>
          <w:bCs w:val="1"/>
        </w:rPr>
        <w:t>constaté</w:t>
      </w:r>
      <w:r w:rsidRPr="026D31AF" w:rsidR="00322394">
        <w:rPr>
          <w:b w:val="1"/>
          <w:bCs w:val="1"/>
        </w:rPr>
        <w:t xml:space="preserve"> ? </w:t>
      </w:r>
    </w:p>
    <w:p w:rsidR="00322394" w:rsidP="507E75B1" w:rsidRDefault="00322394" w14:paraId="0CC20E3B" w14:textId="77777777">
      <w:pPr>
        <w:rPr>
          <w:rFonts w:ascii="Calibri" w:hAnsi="Calibri" w:eastAsia="Calibri" w:cs="" w:asciiTheme="minorAscii" w:hAnsiTheme="minorAscii" w:eastAsiaTheme="minorAscii" w:cstheme="minorBidi"/>
          <w:sz w:val="22"/>
          <w:szCs w:val="22"/>
        </w:rPr>
      </w:pPr>
      <w:r w:rsidRPr="507E75B1" w:rsidR="00322394">
        <w:rPr>
          <w:rFonts w:ascii="Calibri" w:hAnsi="Calibri" w:eastAsia="Calibri" w:cs="" w:asciiTheme="minorAscii" w:hAnsiTheme="minorAscii" w:eastAsiaTheme="minorAscii" w:cstheme="minorBidi"/>
          <w:sz w:val="22"/>
          <w:szCs w:val="22"/>
        </w:rPr>
        <w:t xml:space="preserve">- Dans les deux études, les participants les plus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ont</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obtenu</w:t>
      </w:r>
      <w:r w:rsidRPr="507E75B1" w:rsidR="00322394">
        <w:rPr>
          <w:rFonts w:ascii="Calibri" w:hAnsi="Calibri" w:eastAsia="Calibri" w:cs="" w:asciiTheme="minorAscii" w:hAnsiTheme="minorAscii" w:eastAsiaTheme="minorAscii" w:cstheme="minorBidi"/>
          <w:sz w:val="22"/>
          <w:szCs w:val="22"/>
        </w:rPr>
        <w:t xml:space="preserve"> de </w:t>
      </w:r>
      <w:r w:rsidRPr="507E75B1" w:rsidR="00322394">
        <w:rPr>
          <w:rFonts w:ascii="Calibri" w:hAnsi="Calibri" w:eastAsia="Calibri" w:cs="" w:asciiTheme="minorAscii" w:hAnsiTheme="minorAscii" w:eastAsiaTheme="minorAscii" w:cstheme="minorBidi"/>
          <w:sz w:val="22"/>
          <w:szCs w:val="22"/>
        </w:rPr>
        <w:t>moins</w:t>
      </w:r>
      <w:r w:rsidRPr="507E75B1" w:rsidR="00322394">
        <w:rPr>
          <w:rFonts w:ascii="Calibri" w:hAnsi="Calibri" w:eastAsia="Calibri" w:cs="" w:asciiTheme="minorAscii" w:hAnsiTheme="minorAscii" w:eastAsiaTheme="minorAscii" w:cstheme="minorBidi"/>
          <w:sz w:val="22"/>
          <w:szCs w:val="22"/>
        </w:rPr>
        <w:t xml:space="preserve"> bons </w:t>
      </w:r>
      <w:r w:rsidRPr="507E75B1" w:rsidR="00322394">
        <w:rPr>
          <w:rFonts w:ascii="Calibri" w:hAnsi="Calibri" w:eastAsia="Calibri" w:cs="" w:asciiTheme="minorAscii" w:hAnsiTheme="minorAscii" w:eastAsiaTheme="minorAscii" w:cstheme="minorBidi"/>
          <w:sz w:val="22"/>
          <w:szCs w:val="22"/>
        </w:rPr>
        <w:t>résultats</w:t>
      </w:r>
      <w:r w:rsidRPr="507E75B1" w:rsidR="00322394">
        <w:rPr>
          <w:rFonts w:ascii="Calibri" w:hAnsi="Calibri" w:eastAsia="Calibri" w:cs="" w:asciiTheme="minorAscii" w:hAnsiTheme="minorAscii" w:eastAsiaTheme="minorAscii" w:cstheme="minorBidi"/>
          <w:sz w:val="22"/>
          <w:szCs w:val="22"/>
        </w:rPr>
        <w:t xml:space="preserve"> dans les </w:t>
      </w:r>
      <w:r w:rsidRPr="507E75B1" w:rsidR="00322394">
        <w:rPr>
          <w:rFonts w:ascii="Calibri" w:hAnsi="Calibri" w:eastAsia="Calibri" w:cs="" w:asciiTheme="minorAscii" w:hAnsiTheme="minorAscii" w:eastAsiaTheme="minorAscii" w:cstheme="minorBidi"/>
          <w:sz w:val="22"/>
          <w:szCs w:val="22"/>
        </w:rPr>
        <w:t>tâches</w:t>
      </w:r>
      <w:r w:rsidRPr="507E75B1" w:rsidR="00322394">
        <w:rPr>
          <w:rFonts w:ascii="Calibri" w:hAnsi="Calibri" w:eastAsia="Calibri" w:cs="" w:asciiTheme="minorAscii" w:hAnsiTheme="minorAscii" w:eastAsiaTheme="minorAscii" w:cstheme="minorBidi"/>
          <w:sz w:val="22"/>
          <w:szCs w:val="22"/>
        </w:rPr>
        <w:t xml:space="preserve"> de </w:t>
      </w:r>
      <w:r w:rsidRPr="507E75B1" w:rsidR="00322394">
        <w:rPr>
          <w:rFonts w:ascii="Calibri" w:hAnsi="Calibri" w:eastAsia="Calibri" w:cs="" w:asciiTheme="minorAscii" w:hAnsiTheme="minorAscii" w:eastAsiaTheme="minorAscii" w:cstheme="minorBidi"/>
          <w:sz w:val="22"/>
          <w:szCs w:val="22"/>
        </w:rPr>
        <w:t>comparaison</w:t>
      </w:r>
      <w:r w:rsidRPr="507E75B1" w:rsidR="00322394">
        <w:rPr>
          <w:rFonts w:ascii="Calibri" w:hAnsi="Calibri" w:eastAsia="Calibri" w:cs="" w:asciiTheme="minorAscii" w:hAnsiTheme="minorAscii" w:eastAsiaTheme="minorAscii" w:cstheme="minorBidi"/>
          <w:sz w:val="22"/>
          <w:szCs w:val="22"/>
        </w:rPr>
        <w:t xml:space="preserve"> numérique que les participants les </w:t>
      </w:r>
      <w:r w:rsidRPr="507E75B1" w:rsidR="00322394">
        <w:rPr>
          <w:rFonts w:ascii="Calibri" w:hAnsi="Calibri" w:eastAsia="Calibri" w:cs="" w:asciiTheme="minorAscii" w:hAnsiTheme="minorAscii" w:eastAsiaTheme="minorAscii" w:cstheme="minorBidi"/>
          <w:sz w:val="22"/>
          <w:szCs w:val="22"/>
        </w:rPr>
        <w:t>moins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anxieux</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mathématiques</w:t>
      </w:r>
      <w:r w:rsidRPr="507E75B1" w:rsidR="00322394">
        <w:rPr>
          <w:rFonts w:ascii="Calibri" w:hAnsi="Calibri" w:eastAsia="Calibri" w:cs="" w:asciiTheme="minorAscii" w:hAnsiTheme="minorAscii" w:eastAsiaTheme="minorAscii" w:cstheme="minorBidi"/>
          <w:sz w:val="22"/>
          <w:szCs w:val="22"/>
        </w:rPr>
        <w:t>.</w:t>
      </w:r>
    </w:p>
    <w:p w:rsidRPr="00322394" w:rsidR="00322394" w:rsidP="00322394" w:rsidRDefault="00322394" w14:paraId="0BA8B78B" w14:textId="77777777">
      <w:pPr>
        <w:rPr>
          <w:b w:val="1"/>
          <w:bCs w:val="1"/>
        </w:rPr>
      </w:pPr>
      <w:r w:rsidRPr="026D31AF" w:rsidR="00322394">
        <w:rPr>
          <w:b w:val="1"/>
          <w:bCs w:val="1"/>
        </w:rPr>
        <w:t xml:space="preserve">En quoi </w:t>
      </w:r>
      <w:r w:rsidRPr="026D31AF" w:rsidR="00322394">
        <w:rPr>
          <w:b w:val="1"/>
          <w:bCs w:val="1"/>
        </w:rPr>
        <w:t>cela</w:t>
      </w:r>
      <w:r w:rsidRPr="026D31AF" w:rsidR="00322394">
        <w:rPr>
          <w:b w:val="1"/>
          <w:bCs w:val="1"/>
        </w:rPr>
        <w:t xml:space="preserve"> </w:t>
      </w:r>
      <w:r w:rsidRPr="026D31AF" w:rsidR="00322394">
        <w:rPr>
          <w:b w:val="1"/>
          <w:bCs w:val="1"/>
        </w:rPr>
        <w:t>est</w:t>
      </w:r>
      <w:r w:rsidRPr="026D31AF" w:rsidR="00322394">
        <w:rPr>
          <w:b w:val="1"/>
          <w:bCs w:val="1"/>
        </w:rPr>
        <w:t xml:space="preserve">-il </w:t>
      </w:r>
      <w:r w:rsidRPr="026D31AF" w:rsidR="00322394">
        <w:rPr>
          <w:b w:val="1"/>
          <w:bCs w:val="1"/>
        </w:rPr>
        <w:t>important ?</w:t>
      </w:r>
      <w:r w:rsidRPr="026D31AF" w:rsidR="00322394">
        <w:rPr>
          <w:b w:val="1"/>
          <w:bCs w:val="1"/>
        </w:rPr>
        <w:t xml:space="preserve">  </w:t>
      </w:r>
    </w:p>
    <w:p w:rsidR="00322394" w:rsidP="507E75B1" w:rsidRDefault="00322394" w14:paraId="6295F542" w14:textId="51D6C902">
      <w:pPr>
        <w:rPr>
          <w:rFonts w:ascii="Calibri" w:hAnsi="Calibri" w:eastAsia="Calibri" w:cs="" w:asciiTheme="minorAscii" w:hAnsiTheme="minorAscii" w:eastAsiaTheme="minorAscii" w:cstheme="minorBidi"/>
          <w:sz w:val="22"/>
          <w:szCs w:val="22"/>
        </w:rPr>
      </w:pPr>
      <w:r w:rsidRPr="507E75B1" w:rsidR="00322394">
        <w:rPr>
          <w:rFonts w:ascii="Calibri" w:hAnsi="Calibri" w:eastAsia="Calibri" w:cs="" w:asciiTheme="minorAscii" w:hAnsiTheme="minorAscii" w:eastAsiaTheme="minorAscii" w:cstheme="minorBidi"/>
          <w:sz w:val="22"/>
          <w:szCs w:val="22"/>
        </w:rPr>
        <w:t xml:space="preserve">- Cette étude a </w:t>
      </w:r>
      <w:r w:rsidRPr="507E75B1" w:rsidR="00322394">
        <w:rPr>
          <w:rFonts w:ascii="Calibri" w:hAnsi="Calibri" w:eastAsia="Calibri" w:cs="" w:asciiTheme="minorAscii" w:hAnsiTheme="minorAscii" w:eastAsiaTheme="minorAscii" w:cstheme="minorBidi"/>
          <w:sz w:val="22"/>
          <w:szCs w:val="22"/>
        </w:rPr>
        <w:t>fourni</w:t>
      </w:r>
      <w:r w:rsidRPr="507E75B1" w:rsidR="00322394">
        <w:rPr>
          <w:rFonts w:ascii="Calibri" w:hAnsi="Calibri" w:eastAsia="Calibri" w:cs="" w:asciiTheme="minorAscii" w:hAnsiTheme="minorAscii" w:eastAsiaTheme="minorAscii" w:cstheme="minorBidi"/>
          <w:sz w:val="22"/>
          <w:szCs w:val="22"/>
        </w:rPr>
        <w:t xml:space="preserve"> des </w:t>
      </w:r>
      <w:r w:rsidRPr="507E75B1" w:rsidR="00322394">
        <w:rPr>
          <w:rFonts w:ascii="Calibri" w:hAnsi="Calibri" w:eastAsia="Calibri" w:cs="" w:asciiTheme="minorAscii" w:hAnsiTheme="minorAscii" w:eastAsiaTheme="minorAscii" w:cstheme="minorBidi"/>
          <w:sz w:val="22"/>
          <w:szCs w:val="22"/>
        </w:rPr>
        <w:t>preuves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supplémentaires</w:t>
      </w:r>
      <w:r w:rsidRPr="507E75B1" w:rsidR="00322394">
        <w:rPr>
          <w:rFonts w:ascii="Calibri" w:hAnsi="Calibri" w:eastAsia="Calibri" w:cs="" w:asciiTheme="minorAscii" w:hAnsiTheme="minorAscii" w:eastAsiaTheme="minorAscii" w:cstheme="minorBidi"/>
          <w:sz w:val="22"/>
          <w:szCs w:val="22"/>
        </w:rPr>
        <w:t xml:space="preserve"> que </w:t>
      </w:r>
      <w:r w:rsidRPr="507E75B1" w:rsidR="00322394">
        <w:rPr>
          <w:rFonts w:ascii="Calibri" w:hAnsi="Calibri" w:eastAsia="Calibri" w:cs="" w:asciiTheme="minorAscii" w:hAnsiTheme="minorAscii" w:eastAsiaTheme="minorAscii" w:cstheme="minorBidi"/>
          <w:sz w:val="22"/>
          <w:szCs w:val="22"/>
        </w:rPr>
        <w:t>l'anxiété</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en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n'est</w:t>
      </w:r>
      <w:r w:rsidRPr="507E75B1" w:rsidR="00322394">
        <w:rPr>
          <w:rFonts w:ascii="Calibri" w:hAnsi="Calibri" w:eastAsia="Calibri" w:cs="" w:asciiTheme="minorAscii" w:hAnsiTheme="minorAscii" w:eastAsiaTheme="minorAscii" w:cstheme="minorBidi"/>
          <w:sz w:val="22"/>
          <w:szCs w:val="22"/>
        </w:rPr>
        <w:t xml:space="preserve"> pas </w:t>
      </w:r>
      <w:r w:rsidRPr="507E75B1" w:rsidR="00322394">
        <w:rPr>
          <w:rFonts w:ascii="Calibri" w:hAnsi="Calibri" w:eastAsia="Calibri" w:cs="" w:asciiTheme="minorAscii" w:hAnsiTheme="minorAscii" w:eastAsiaTheme="minorAscii" w:cstheme="minorBidi"/>
          <w:sz w:val="22"/>
          <w:szCs w:val="22"/>
        </w:rPr>
        <w:t>seulement</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liée</w:t>
      </w:r>
      <w:r w:rsidRPr="507E75B1" w:rsidR="00322394">
        <w:rPr>
          <w:rFonts w:ascii="Calibri" w:hAnsi="Calibri" w:eastAsia="Calibri" w:cs="" w:asciiTheme="minorAscii" w:hAnsiTheme="minorAscii" w:eastAsiaTheme="minorAscii" w:cstheme="minorBidi"/>
          <w:sz w:val="22"/>
          <w:szCs w:val="22"/>
        </w:rPr>
        <w:t xml:space="preserve"> à la performance dans les </w:t>
      </w:r>
      <w:r w:rsidRPr="507E75B1" w:rsidR="00322394">
        <w:rPr>
          <w:rFonts w:ascii="Calibri" w:hAnsi="Calibri" w:eastAsia="Calibri" w:cs="" w:asciiTheme="minorAscii" w:hAnsiTheme="minorAscii" w:eastAsiaTheme="minorAscii" w:cstheme="minorBidi"/>
          <w:sz w:val="22"/>
          <w:szCs w:val="22"/>
        </w:rPr>
        <w:t>tâches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difficiles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mais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aussi</w:t>
      </w:r>
      <w:r w:rsidRPr="507E75B1" w:rsidR="00322394">
        <w:rPr>
          <w:rFonts w:ascii="Calibri" w:hAnsi="Calibri" w:eastAsia="Calibri" w:cs="" w:asciiTheme="minorAscii" w:hAnsiTheme="minorAscii" w:eastAsiaTheme="minorAscii" w:cstheme="minorBidi"/>
          <w:sz w:val="22"/>
          <w:szCs w:val="22"/>
        </w:rPr>
        <w:t xml:space="preserve"> dans les </w:t>
      </w:r>
      <w:r w:rsidRPr="507E75B1" w:rsidR="00322394">
        <w:rPr>
          <w:rFonts w:ascii="Calibri" w:hAnsi="Calibri" w:eastAsia="Calibri" w:cs="" w:asciiTheme="minorAscii" w:hAnsiTheme="minorAscii" w:eastAsiaTheme="minorAscii" w:cstheme="minorBidi"/>
          <w:sz w:val="22"/>
          <w:szCs w:val="22"/>
        </w:rPr>
        <w:t>tâches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numériques</w:t>
      </w:r>
      <w:r w:rsidRPr="507E75B1" w:rsidR="00322394">
        <w:rPr>
          <w:rFonts w:ascii="Calibri" w:hAnsi="Calibri" w:eastAsia="Calibri" w:cs="" w:asciiTheme="minorAscii" w:hAnsiTheme="minorAscii" w:eastAsiaTheme="minorAscii" w:cstheme="minorBidi"/>
          <w:sz w:val="22"/>
          <w:szCs w:val="22"/>
        </w:rPr>
        <w:t xml:space="preserve"> simples. </w:t>
      </w:r>
      <w:r w:rsidRPr="507E75B1" w:rsidR="00322394">
        <w:rPr>
          <w:rFonts w:ascii="Calibri" w:hAnsi="Calibri" w:eastAsia="Calibri" w:cs="" w:asciiTheme="minorAscii" w:hAnsiTheme="minorAscii" w:eastAsiaTheme="minorAscii" w:cstheme="minorBidi"/>
          <w:sz w:val="22"/>
          <w:szCs w:val="22"/>
        </w:rPr>
        <w:t>Ces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résultats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ouvrent</w:t>
      </w:r>
      <w:r w:rsidRPr="507E75B1" w:rsidR="00322394">
        <w:rPr>
          <w:rFonts w:ascii="Calibri" w:hAnsi="Calibri" w:eastAsia="Calibri" w:cs="" w:asciiTheme="minorAscii" w:hAnsiTheme="minorAscii" w:eastAsiaTheme="minorAscii" w:cstheme="minorBidi"/>
          <w:sz w:val="22"/>
          <w:szCs w:val="22"/>
        </w:rPr>
        <w:t xml:space="preserve"> la </w:t>
      </w:r>
      <w:r w:rsidRPr="507E75B1" w:rsidR="00322394">
        <w:rPr>
          <w:rFonts w:ascii="Calibri" w:hAnsi="Calibri" w:eastAsia="Calibri" w:cs="" w:asciiTheme="minorAscii" w:hAnsiTheme="minorAscii" w:eastAsiaTheme="minorAscii" w:cstheme="minorBidi"/>
          <w:sz w:val="22"/>
          <w:szCs w:val="22"/>
        </w:rPr>
        <w:t>porte</w:t>
      </w:r>
      <w:r w:rsidRPr="507E75B1" w:rsidR="00322394">
        <w:rPr>
          <w:rFonts w:ascii="Calibri" w:hAnsi="Calibri" w:eastAsia="Calibri" w:cs="" w:asciiTheme="minorAscii" w:hAnsiTheme="minorAscii" w:eastAsiaTheme="minorAscii" w:cstheme="minorBidi"/>
          <w:sz w:val="22"/>
          <w:szCs w:val="22"/>
        </w:rPr>
        <w:t xml:space="preserve"> à la </w:t>
      </w:r>
      <w:r w:rsidRPr="507E75B1" w:rsidR="00322394">
        <w:rPr>
          <w:rFonts w:ascii="Calibri" w:hAnsi="Calibri" w:eastAsia="Calibri" w:cs="" w:asciiTheme="minorAscii" w:hAnsiTheme="minorAscii" w:eastAsiaTheme="minorAscii" w:cstheme="minorBidi"/>
          <w:sz w:val="22"/>
          <w:szCs w:val="22"/>
        </w:rPr>
        <w:t>possibilité</w:t>
      </w:r>
      <w:r w:rsidRPr="507E75B1" w:rsidR="00322394">
        <w:rPr>
          <w:rFonts w:ascii="Calibri" w:hAnsi="Calibri" w:eastAsia="Calibri" w:cs="" w:asciiTheme="minorAscii" w:hAnsiTheme="minorAscii" w:eastAsiaTheme="minorAscii" w:cstheme="minorBidi"/>
          <w:sz w:val="22"/>
          <w:szCs w:val="22"/>
        </w:rPr>
        <w:t xml:space="preserve"> que </w:t>
      </w:r>
      <w:r w:rsidRPr="507E75B1" w:rsidR="00322394">
        <w:rPr>
          <w:rFonts w:ascii="Calibri" w:hAnsi="Calibri" w:eastAsia="Calibri" w:cs="" w:asciiTheme="minorAscii" w:hAnsiTheme="minorAscii" w:eastAsiaTheme="minorAscii" w:cstheme="minorBidi"/>
          <w:sz w:val="22"/>
          <w:szCs w:val="22"/>
        </w:rPr>
        <w:t>l'anxiété</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mathématique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puisse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être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causée</w:t>
      </w:r>
      <w:r w:rsidRPr="507E75B1" w:rsidR="00322394">
        <w:rPr>
          <w:rFonts w:ascii="Calibri" w:hAnsi="Calibri" w:eastAsia="Calibri" w:cs="" w:asciiTheme="minorAscii" w:hAnsiTheme="minorAscii" w:eastAsiaTheme="minorAscii" w:cstheme="minorBidi"/>
          <w:sz w:val="22"/>
          <w:szCs w:val="22"/>
        </w:rPr>
        <w:t xml:space="preserve"> par des </w:t>
      </w:r>
      <w:r w:rsidRPr="507E75B1" w:rsidR="00322394">
        <w:rPr>
          <w:rFonts w:ascii="Calibri" w:hAnsi="Calibri" w:eastAsia="Calibri" w:cs="" w:asciiTheme="minorAscii" w:hAnsiTheme="minorAscii" w:eastAsiaTheme="minorAscii" w:cstheme="minorBidi"/>
          <w:sz w:val="22"/>
          <w:szCs w:val="22"/>
        </w:rPr>
        <w:t>difficultés</w:t>
      </w:r>
      <w:r w:rsidRPr="507E75B1" w:rsidR="00322394">
        <w:rPr>
          <w:rFonts w:ascii="Calibri" w:hAnsi="Calibri" w:eastAsia="Calibri" w:cs="" w:asciiTheme="minorAscii" w:hAnsiTheme="minorAscii" w:eastAsiaTheme="minorAscii" w:cstheme="minorBidi"/>
          <w:sz w:val="22"/>
          <w:szCs w:val="22"/>
        </w:rPr>
        <w:t xml:space="preserve"> dans le </w:t>
      </w:r>
      <w:r w:rsidRPr="507E75B1" w:rsidR="00322394">
        <w:rPr>
          <w:rFonts w:ascii="Calibri" w:hAnsi="Calibri" w:eastAsia="Calibri" w:cs="" w:asciiTheme="minorAscii" w:hAnsiTheme="minorAscii" w:eastAsiaTheme="minorAscii" w:cstheme="minorBidi"/>
          <w:sz w:val="22"/>
          <w:szCs w:val="22"/>
        </w:rPr>
        <w:t>traitement</w:t>
      </w:r>
      <w:r w:rsidRPr="507E75B1" w:rsidR="00322394">
        <w:rPr>
          <w:rFonts w:ascii="Calibri" w:hAnsi="Calibri" w:eastAsia="Calibri" w:cs="" w:asciiTheme="minorAscii" w:hAnsiTheme="minorAscii" w:eastAsiaTheme="minorAscii" w:cstheme="minorBidi"/>
          <w:sz w:val="22"/>
          <w:szCs w:val="22"/>
        </w:rPr>
        <w:t xml:space="preserve"> de base des </w:t>
      </w:r>
      <w:r w:rsidRPr="507E75B1" w:rsidR="00322394">
        <w:rPr>
          <w:rFonts w:ascii="Calibri" w:hAnsi="Calibri" w:eastAsia="Calibri" w:cs="" w:asciiTheme="minorAscii" w:hAnsiTheme="minorAscii" w:eastAsiaTheme="minorAscii" w:cstheme="minorBidi"/>
          <w:sz w:val="22"/>
          <w:szCs w:val="22"/>
        </w:rPr>
        <w:t>nombres</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une</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théorie</w:t>
      </w:r>
      <w:r w:rsidRPr="507E75B1" w:rsidR="00322394">
        <w:rPr>
          <w:rFonts w:ascii="Calibri" w:hAnsi="Calibri" w:eastAsia="Calibri" w:cs="" w:asciiTheme="minorAscii" w:hAnsiTheme="minorAscii" w:eastAsiaTheme="minorAscii" w:cstheme="minorBidi"/>
          <w:sz w:val="22"/>
          <w:szCs w:val="22"/>
        </w:rPr>
        <w:t xml:space="preserve"> que </w:t>
      </w:r>
      <w:r w:rsidRPr="507E75B1" w:rsidR="00322394">
        <w:rPr>
          <w:rFonts w:ascii="Calibri" w:hAnsi="Calibri" w:eastAsia="Calibri" w:cs="" w:asciiTheme="minorAscii" w:hAnsiTheme="minorAscii" w:eastAsiaTheme="minorAscii" w:cstheme="minorBidi"/>
          <w:sz w:val="22"/>
          <w:szCs w:val="22"/>
        </w:rPr>
        <w:t>l'on</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croyait</w:t>
      </w:r>
      <w:r w:rsidRPr="507E75B1" w:rsidR="00322394">
        <w:rPr>
          <w:rFonts w:ascii="Calibri" w:hAnsi="Calibri" w:eastAsia="Calibri" w:cs="" w:asciiTheme="minorAscii" w:hAnsiTheme="minorAscii" w:eastAsiaTheme="minorAscii" w:cstheme="minorBidi"/>
          <w:sz w:val="22"/>
          <w:szCs w:val="22"/>
        </w:rPr>
        <w:t xml:space="preserve"> impossible </w:t>
      </w:r>
      <w:r w:rsidRPr="507E75B1" w:rsidR="00322394">
        <w:rPr>
          <w:rFonts w:ascii="Calibri" w:hAnsi="Calibri" w:eastAsia="Calibri" w:cs="" w:asciiTheme="minorAscii" w:hAnsiTheme="minorAscii" w:eastAsiaTheme="minorAscii" w:cstheme="minorBidi"/>
          <w:sz w:val="22"/>
          <w:szCs w:val="22"/>
        </w:rPr>
        <w:t>jusqu'à</w:t>
      </w:r>
      <w:r w:rsidRPr="507E75B1" w:rsidR="00322394">
        <w:rPr>
          <w:rFonts w:ascii="Calibri" w:hAnsi="Calibri" w:eastAsia="Calibri" w:cs="" w:asciiTheme="minorAscii" w:hAnsiTheme="minorAscii" w:eastAsiaTheme="minorAscii" w:cstheme="minorBidi"/>
          <w:sz w:val="22"/>
          <w:szCs w:val="22"/>
        </w:rPr>
        <w:t xml:space="preserve"> </w:t>
      </w:r>
      <w:r w:rsidRPr="507E75B1" w:rsidR="00322394">
        <w:rPr>
          <w:rFonts w:ascii="Calibri" w:hAnsi="Calibri" w:eastAsia="Calibri" w:cs="" w:asciiTheme="minorAscii" w:hAnsiTheme="minorAscii" w:eastAsiaTheme="minorAscii" w:cstheme="minorBidi"/>
          <w:sz w:val="22"/>
          <w:szCs w:val="22"/>
        </w:rPr>
        <w:t>récemment</w:t>
      </w:r>
      <w:r w:rsidRPr="507E75B1" w:rsidR="00322394">
        <w:rPr>
          <w:rFonts w:ascii="Calibri" w:hAnsi="Calibri" w:eastAsia="Calibri" w:cs="" w:asciiTheme="minorAscii" w:hAnsiTheme="minorAscii" w:eastAsiaTheme="minorAscii" w:cstheme="minorBidi"/>
          <w:sz w:val="22"/>
          <w:szCs w:val="22"/>
        </w:rPr>
        <w:t>.</w:t>
      </w:r>
    </w:p>
    <w:p w:rsidR="00322394" w:rsidP="00322394" w:rsidRDefault="00322394" w14:paraId="2DEED3CC" w14:textId="77777777"/>
    <w:p w:rsidRPr="00322394" w:rsidR="009E390B" w:rsidP="507E75B1" w:rsidRDefault="00322394" w14:paraId="62A1AD77" w14:textId="7342DBD2">
      <w:pPr>
        <w:rPr>
          <w:b w:val="1"/>
          <w:bCs w:val="1"/>
        </w:rPr>
      </w:pPr>
      <w:r w:rsidRPr="507E75B1" w:rsidR="00322394">
        <w:rPr>
          <w:rFonts w:ascii="Calibri" w:hAnsi="Calibri" w:eastAsia="Calibri" w:cs="" w:asciiTheme="minorAscii" w:hAnsiTheme="minorAscii" w:eastAsiaTheme="minorAscii" w:cstheme="minorBidi"/>
          <w:b w:val="1"/>
          <w:bCs w:val="1"/>
          <w:sz w:val="22"/>
          <w:szCs w:val="22"/>
        </w:rPr>
        <w:t xml:space="preserve">Cette étude </w:t>
      </w:r>
      <w:r w:rsidRPr="507E75B1" w:rsidR="00322394">
        <w:rPr>
          <w:rFonts w:ascii="Calibri" w:hAnsi="Calibri" w:eastAsia="Calibri" w:cs="" w:asciiTheme="minorAscii" w:hAnsiTheme="minorAscii" w:eastAsiaTheme="minorAscii" w:cstheme="minorBidi"/>
          <w:b w:val="1"/>
          <w:bCs w:val="1"/>
          <w:sz w:val="22"/>
          <w:szCs w:val="22"/>
        </w:rPr>
        <w:t>vous</w:t>
      </w:r>
      <w:r w:rsidRPr="507E75B1" w:rsidR="00322394">
        <w:rPr>
          <w:rFonts w:ascii="Calibri" w:hAnsi="Calibri" w:eastAsia="Calibri" w:cs="" w:asciiTheme="minorAscii" w:hAnsiTheme="minorAscii" w:eastAsiaTheme="minorAscii" w:cstheme="minorBidi"/>
          <w:b w:val="1"/>
          <w:bCs w:val="1"/>
          <w:sz w:val="22"/>
          <w:szCs w:val="22"/>
        </w:rPr>
        <w:t xml:space="preserve"> </w:t>
      </w:r>
      <w:r w:rsidRPr="507E75B1" w:rsidR="00322394">
        <w:rPr>
          <w:rFonts w:ascii="Calibri" w:hAnsi="Calibri" w:eastAsia="Calibri" w:cs="" w:asciiTheme="minorAscii" w:hAnsiTheme="minorAscii" w:eastAsiaTheme="minorAscii" w:cstheme="minorBidi"/>
          <w:b w:val="1"/>
          <w:bCs w:val="1"/>
          <w:sz w:val="22"/>
          <w:szCs w:val="22"/>
        </w:rPr>
        <w:t>est</w:t>
      </w:r>
      <w:r w:rsidRPr="507E75B1" w:rsidR="00322394">
        <w:rPr>
          <w:rFonts w:ascii="Calibri" w:hAnsi="Calibri" w:eastAsia="Calibri" w:cs="" w:asciiTheme="minorAscii" w:hAnsiTheme="minorAscii" w:eastAsiaTheme="minorAscii" w:cstheme="minorBidi"/>
          <w:b w:val="1"/>
          <w:bCs w:val="1"/>
          <w:sz w:val="22"/>
          <w:szCs w:val="22"/>
        </w:rPr>
        <w:t xml:space="preserve"> </w:t>
      </w:r>
      <w:r w:rsidRPr="507E75B1" w:rsidR="00322394">
        <w:rPr>
          <w:rFonts w:ascii="Calibri" w:hAnsi="Calibri" w:eastAsia="Calibri" w:cs="" w:asciiTheme="minorAscii" w:hAnsiTheme="minorAscii" w:eastAsiaTheme="minorAscii" w:cstheme="minorBidi"/>
          <w:b w:val="1"/>
          <w:bCs w:val="1"/>
          <w:sz w:val="22"/>
          <w:szCs w:val="22"/>
        </w:rPr>
        <w:t>présentée</w:t>
      </w:r>
      <w:r w:rsidRPr="507E75B1" w:rsidR="00322394">
        <w:rPr>
          <w:rFonts w:ascii="Calibri" w:hAnsi="Calibri" w:eastAsia="Calibri" w:cs="" w:asciiTheme="minorAscii" w:hAnsiTheme="minorAscii" w:eastAsiaTheme="minorAscii" w:cstheme="minorBidi"/>
          <w:b w:val="1"/>
          <w:bCs w:val="1"/>
          <w:sz w:val="22"/>
          <w:szCs w:val="22"/>
        </w:rPr>
        <w:t xml:space="preserve"> par le </w:t>
      </w:r>
      <w:r w:rsidRPr="507E75B1" w:rsidR="00322394">
        <w:rPr>
          <w:rFonts w:ascii="Calibri" w:hAnsi="Calibri" w:eastAsia="Calibri" w:cs="" w:asciiTheme="minorAscii" w:hAnsiTheme="minorAscii" w:eastAsiaTheme="minorAscii" w:cstheme="minorBidi"/>
          <w:b w:val="1"/>
          <w:bCs w:val="1"/>
          <w:sz w:val="22"/>
          <w:szCs w:val="22"/>
        </w:rPr>
        <w:t>Laboratoire</w:t>
      </w:r>
      <w:r w:rsidRPr="507E75B1" w:rsidR="00322394">
        <w:rPr>
          <w:rFonts w:ascii="Calibri" w:hAnsi="Calibri" w:eastAsia="Calibri" w:cs="" w:asciiTheme="minorAscii" w:hAnsiTheme="minorAscii" w:eastAsiaTheme="minorAscii" w:cstheme="minorBidi"/>
          <w:b w:val="1"/>
          <w:bCs w:val="1"/>
          <w:sz w:val="22"/>
          <w:szCs w:val="22"/>
        </w:rPr>
        <w:t xml:space="preserve"> de </w:t>
      </w:r>
      <w:r w:rsidRPr="507E75B1" w:rsidR="00322394">
        <w:rPr>
          <w:rFonts w:ascii="Calibri" w:hAnsi="Calibri" w:eastAsia="Calibri" w:cs="" w:asciiTheme="minorAscii" w:hAnsiTheme="minorAscii" w:eastAsiaTheme="minorAscii" w:cstheme="minorBidi"/>
          <w:b w:val="1"/>
          <w:bCs w:val="1"/>
          <w:sz w:val="22"/>
          <w:szCs w:val="22"/>
        </w:rPr>
        <w:t>C</w:t>
      </w:r>
      <w:r w:rsidRPr="507E75B1" w:rsidR="00322394">
        <w:rPr>
          <w:rFonts w:ascii="Calibri" w:hAnsi="Calibri" w:eastAsia="Calibri" w:cs="" w:asciiTheme="minorAscii" w:hAnsiTheme="minorAscii" w:eastAsiaTheme="minorAscii" w:cstheme="minorBidi"/>
          <w:b w:val="1"/>
          <w:bCs w:val="1"/>
          <w:sz w:val="22"/>
          <w:szCs w:val="22"/>
        </w:rPr>
        <w:t xml:space="preserve">ognition et </w:t>
      </w:r>
      <w:r w:rsidRPr="507E75B1" w:rsidR="00322394">
        <w:rPr>
          <w:rFonts w:ascii="Calibri" w:hAnsi="Calibri" w:eastAsia="Calibri" w:cs="" w:asciiTheme="minorAscii" w:hAnsiTheme="minorAscii" w:eastAsiaTheme="minorAscii" w:cstheme="minorBidi"/>
          <w:b w:val="1"/>
          <w:bCs w:val="1"/>
          <w:sz w:val="22"/>
          <w:szCs w:val="22"/>
        </w:rPr>
        <w:t>d'</w:t>
      </w:r>
      <w:r w:rsidRPr="507E75B1" w:rsidR="00322394">
        <w:rPr>
          <w:rFonts w:ascii="Calibri" w:hAnsi="Calibri" w:eastAsia="Calibri" w:cs="" w:asciiTheme="minorAscii" w:hAnsiTheme="minorAscii" w:eastAsiaTheme="minorAscii" w:cstheme="minorBidi"/>
          <w:b w:val="1"/>
          <w:bCs w:val="1"/>
          <w:sz w:val="22"/>
          <w:szCs w:val="22"/>
        </w:rPr>
        <w:t>É</w:t>
      </w:r>
      <w:r w:rsidRPr="507E75B1" w:rsidR="00322394">
        <w:rPr>
          <w:rFonts w:ascii="Calibri" w:hAnsi="Calibri" w:eastAsia="Calibri" w:cs="" w:asciiTheme="minorAscii" w:hAnsiTheme="minorAscii" w:eastAsiaTheme="minorAscii" w:cstheme="minorBidi"/>
          <w:b w:val="1"/>
          <w:bCs w:val="1"/>
          <w:sz w:val="22"/>
          <w:szCs w:val="22"/>
        </w:rPr>
        <w:t>motion</w:t>
      </w:r>
      <w:r w:rsidRPr="507E75B1" w:rsidR="00322394">
        <w:rPr>
          <w:rFonts w:ascii="Calibri" w:hAnsi="Calibri" w:eastAsia="Calibri" w:cs="" w:asciiTheme="minorAscii" w:hAnsiTheme="minorAscii" w:eastAsiaTheme="minorAscii" w:cstheme="minorBidi"/>
          <w:b w:val="1"/>
          <w:bCs w:val="1"/>
          <w:sz w:val="22"/>
          <w:szCs w:val="22"/>
        </w:rPr>
        <w:t xml:space="preserve"> du Dr Erin </w:t>
      </w:r>
      <w:proofErr w:type="spellStart"/>
      <w:r w:rsidRPr="507E75B1" w:rsidR="00322394">
        <w:rPr>
          <w:rFonts w:ascii="Calibri" w:hAnsi="Calibri" w:eastAsia="Calibri" w:cs="" w:asciiTheme="minorAscii" w:hAnsiTheme="minorAscii" w:eastAsiaTheme="minorAscii" w:cstheme="minorBidi"/>
          <w:b w:val="1"/>
          <w:bCs w:val="1"/>
          <w:sz w:val="22"/>
          <w:szCs w:val="22"/>
        </w:rPr>
        <w:t>Maloney</w:t>
      </w:r>
      <w:proofErr w:type="spellEnd"/>
      <w:r w:rsidRPr="507E75B1" w:rsidR="00322394">
        <w:rPr>
          <w:rFonts w:ascii="Calibri" w:hAnsi="Calibri" w:eastAsia="Calibri" w:cs="" w:asciiTheme="minorAscii" w:hAnsiTheme="minorAscii" w:eastAsiaTheme="minorAscii" w:cstheme="minorBidi"/>
          <w:b w:val="1"/>
          <w:bCs w:val="1"/>
          <w:sz w:val="22"/>
          <w:szCs w:val="22"/>
        </w:rPr>
        <w:t xml:space="preserve"> à </w:t>
      </w:r>
      <w:r w:rsidRPr="507E75B1" w:rsidR="00322394">
        <w:rPr>
          <w:rFonts w:ascii="Calibri" w:hAnsi="Calibri" w:eastAsia="Calibri" w:cs="" w:asciiTheme="minorAscii" w:hAnsiTheme="minorAscii" w:eastAsiaTheme="minorAscii" w:cstheme="minorBidi"/>
          <w:b w:val="1"/>
          <w:bCs w:val="1"/>
          <w:sz w:val="22"/>
          <w:szCs w:val="22"/>
        </w:rPr>
        <w:t>l'Université</w:t>
      </w:r>
      <w:r w:rsidRPr="507E75B1" w:rsidR="00322394">
        <w:rPr>
          <w:rFonts w:ascii="Calibri" w:hAnsi="Calibri" w:eastAsia="Calibri" w:cs="" w:asciiTheme="minorAscii" w:hAnsiTheme="minorAscii" w:eastAsiaTheme="minorAscii" w:cstheme="minorBidi"/>
          <w:b w:val="1"/>
          <w:bCs w:val="1"/>
          <w:sz w:val="22"/>
          <w:szCs w:val="22"/>
        </w:rPr>
        <w:t xml:space="preserve"> </w:t>
      </w:r>
      <w:r w:rsidRPr="507E75B1" w:rsidR="00322394">
        <w:rPr>
          <w:rFonts w:ascii="Calibri" w:hAnsi="Calibri" w:eastAsia="Calibri" w:cs="" w:asciiTheme="minorAscii" w:hAnsiTheme="minorAscii" w:eastAsiaTheme="minorAscii" w:cstheme="minorBidi"/>
          <w:b w:val="1"/>
          <w:bCs w:val="1"/>
          <w:sz w:val="22"/>
          <w:szCs w:val="22"/>
        </w:rPr>
        <w:t>d'Ottawa</w:t>
      </w:r>
      <w:r w:rsidRPr="507E75B1" w:rsidR="00322394">
        <w:rPr>
          <w:rFonts w:ascii="Calibri" w:hAnsi="Calibri" w:eastAsia="Calibri" w:cs="" w:asciiTheme="minorAscii" w:hAnsiTheme="minorAscii" w:eastAsiaTheme="minorAscii" w:cstheme="minorBidi"/>
          <w:b w:val="1"/>
          <w:bCs w:val="1"/>
          <w:sz w:val="22"/>
          <w:szCs w:val="22"/>
        </w:rPr>
        <w:t>.</w:t>
      </w:r>
    </w:p>
    <w:sectPr w:rsidRPr="00322394" w:rsidR="009E390B" w:rsidSect="00645532">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A0853"/>
    <w:multiLevelType w:val="hybridMultilevel"/>
    <w:tmpl w:val="085C2E00"/>
    <w:lvl w:ilvl="0" w:tplc="23DCF0E4">
      <w:start w:val="1"/>
      <w:numFmt w:val="bullet"/>
      <w:lvlText w:val=""/>
      <w:lvlJc w:val="left"/>
      <w:pPr>
        <w:ind w:left="720" w:hanging="360"/>
      </w:pPr>
      <w:rPr>
        <w:rFonts w:hint="default" w:ascii="Symbol" w:hAnsi="Symbol"/>
      </w:rPr>
    </w:lvl>
    <w:lvl w:ilvl="1" w:tplc="073E51C6">
      <w:start w:val="1"/>
      <w:numFmt w:val="bullet"/>
      <w:lvlText w:val="o"/>
      <w:lvlJc w:val="left"/>
      <w:pPr>
        <w:ind w:left="1440" w:hanging="360"/>
      </w:pPr>
      <w:rPr>
        <w:rFonts w:hint="default" w:ascii="Courier New" w:hAnsi="Courier New"/>
      </w:rPr>
    </w:lvl>
    <w:lvl w:ilvl="2" w:tplc="96E41B1A">
      <w:start w:val="1"/>
      <w:numFmt w:val="bullet"/>
      <w:lvlText w:val=""/>
      <w:lvlJc w:val="left"/>
      <w:pPr>
        <w:ind w:left="2160" w:hanging="360"/>
      </w:pPr>
      <w:rPr>
        <w:rFonts w:hint="default" w:ascii="Wingdings" w:hAnsi="Wingdings"/>
      </w:rPr>
    </w:lvl>
    <w:lvl w:ilvl="3" w:tplc="1EA89B92">
      <w:start w:val="1"/>
      <w:numFmt w:val="bullet"/>
      <w:lvlText w:val=""/>
      <w:lvlJc w:val="left"/>
      <w:pPr>
        <w:ind w:left="2880" w:hanging="360"/>
      </w:pPr>
      <w:rPr>
        <w:rFonts w:hint="default" w:ascii="Symbol" w:hAnsi="Symbol"/>
      </w:rPr>
    </w:lvl>
    <w:lvl w:ilvl="4" w:tplc="C59CAEFC">
      <w:start w:val="1"/>
      <w:numFmt w:val="bullet"/>
      <w:lvlText w:val="o"/>
      <w:lvlJc w:val="left"/>
      <w:pPr>
        <w:ind w:left="3600" w:hanging="360"/>
      </w:pPr>
      <w:rPr>
        <w:rFonts w:hint="default" w:ascii="Courier New" w:hAnsi="Courier New"/>
      </w:rPr>
    </w:lvl>
    <w:lvl w:ilvl="5" w:tplc="A5483780">
      <w:start w:val="1"/>
      <w:numFmt w:val="bullet"/>
      <w:lvlText w:val=""/>
      <w:lvlJc w:val="left"/>
      <w:pPr>
        <w:ind w:left="4320" w:hanging="360"/>
      </w:pPr>
      <w:rPr>
        <w:rFonts w:hint="default" w:ascii="Wingdings" w:hAnsi="Wingdings"/>
      </w:rPr>
    </w:lvl>
    <w:lvl w:ilvl="6" w:tplc="B3B226EC">
      <w:start w:val="1"/>
      <w:numFmt w:val="bullet"/>
      <w:lvlText w:val=""/>
      <w:lvlJc w:val="left"/>
      <w:pPr>
        <w:ind w:left="5040" w:hanging="360"/>
      </w:pPr>
      <w:rPr>
        <w:rFonts w:hint="default" w:ascii="Symbol" w:hAnsi="Symbol"/>
      </w:rPr>
    </w:lvl>
    <w:lvl w:ilvl="7" w:tplc="9B408DE2">
      <w:start w:val="1"/>
      <w:numFmt w:val="bullet"/>
      <w:lvlText w:val="o"/>
      <w:lvlJc w:val="left"/>
      <w:pPr>
        <w:ind w:left="5760" w:hanging="360"/>
      </w:pPr>
      <w:rPr>
        <w:rFonts w:hint="default" w:ascii="Courier New" w:hAnsi="Courier New"/>
      </w:rPr>
    </w:lvl>
    <w:lvl w:ilvl="8" w:tplc="7ACA3AAE">
      <w:start w:val="1"/>
      <w:numFmt w:val="bullet"/>
      <w:lvlText w:val=""/>
      <w:lvlJc w:val="left"/>
      <w:pPr>
        <w:ind w:left="6480" w:hanging="360"/>
      </w:pPr>
      <w:rPr>
        <w:rFonts w:hint="default" w:ascii="Wingdings" w:hAnsi="Wingdings"/>
      </w:rPr>
    </w:lvl>
  </w:abstractNum>
  <w:abstractNum w:abstractNumId="1" w15:restartNumberingAfterBreak="0">
    <w:nsid w:val="6D2B23ED"/>
    <w:multiLevelType w:val="hybridMultilevel"/>
    <w:tmpl w:val="E05E0638"/>
    <w:lvl w:ilvl="0" w:tplc="F55430B0">
      <w:start w:val="1"/>
      <w:numFmt w:val="bullet"/>
      <w:lvlText w:val=""/>
      <w:lvlJc w:val="left"/>
      <w:pPr>
        <w:ind w:left="720" w:hanging="360"/>
      </w:pPr>
      <w:rPr>
        <w:rFonts w:hint="default" w:ascii="Symbol" w:hAnsi="Symbol"/>
      </w:rPr>
    </w:lvl>
    <w:lvl w:ilvl="1" w:tplc="1C60D688">
      <w:start w:val="1"/>
      <w:numFmt w:val="bullet"/>
      <w:lvlText w:val="o"/>
      <w:lvlJc w:val="left"/>
      <w:pPr>
        <w:ind w:left="1440" w:hanging="360"/>
      </w:pPr>
      <w:rPr>
        <w:rFonts w:hint="default" w:ascii="Courier New" w:hAnsi="Courier New"/>
      </w:rPr>
    </w:lvl>
    <w:lvl w:ilvl="2" w:tplc="D00A9F7C">
      <w:start w:val="1"/>
      <w:numFmt w:val="bullet"/>
      <w:lvlText w:val=""/>
      <w:lvlJc w:val="left"/>
      <w:pPr>
        <w:ind w:left="2160" w:hanging="360"/>
      </w:pPr>
      <w:rPr>
        <w:rFonts w:hint="default" w:ascii="Wingdings" w:hAnsi="Wingdings"/>
      </w:rPr>
    </w:lvl>
    <w:lvl w:ilvl="3" w:tplc="CE180020">
      <w:start w:val="1"/>
      <w:numFmt w:val="bullet"/>
      <w:lvlText w:val=""/>
      <w:lvlJc w:val="left"/>
      <w:pPr>
        <w:ind w:left="2880" w:hanging="360"/>
      </w:pPr>
      <w:rPr>
        <w:rFonts w:hint="default" w:ascii="Symbol" w:hAnsi="Symbol"/>
      </w:rPr>
    </w:lvl>
    <w:lvl w:ilvl="4" w:tplc="0E2C1414">
      <w:start w:val="1"/>
      <w:numFmt w:val="bullet"/>
      <w:lvlText w:val="o"/>
      <w:lvlJc w:val="left"/>
      <w:pPr>
        <w:ind w:left="3600" w:hanging="360"/>
      </w:pPr>
      <w:rPr>
        <w:rFonts w:hint="default" w:ascii="Courier New" w:hAnsi="Courier New"/>
      </w:rPr>
    </w:lvl>
    <w:lvl w:ilvl="5" w:tplc="AB0C9540">
      <w:start w:val="1"/>
      <w:numFmt w:val="bullet"/>
      <w:lvlText w:val=""/>
      <w:lvlJc w:val="left"/>
      <w:pPr>
        <w:ind w:left="4320" w:hanging="360"/>
      </w:pPr>
      <w:rPr>
        <w:rFonts w:hint="default" w:ascii="Wingdings" w:hAnsi="Wingdings"/>
      </w:rPr>
    </w:lvl>
    <w:lvl w:ilvl="6" w:tplc="27B4A294">
      <w:start w:val="1"/>
      <w:numFmt w:val="bullet"/>
      <w:lvlText w:val=""/>
      <w:lvlJc w:val="left"/>
      <w:pPr>
        <w:ind w:left="5040" w:hanging="360"/>
      </w:pPr>
      <w:rPr>
        <w:rFonts w:hint="default" w:ascii="Symbol" w:hAnsi="Symbol"/>
      </w:rPr>
    </w:lvl>
    <w:lvl w:ilvl="7" w:tplc="B76C4968">
      <w:start w:val="1"/>
      <w:numFmt w:val="bullet"/>
      <w:lvlText w:val="o"/>
      <w:lvlJc w:val="left"/>
      <w:pPr>
        <w:ind w:left="5760" w:hanging="360"/>
      </w:pPr>
      <w:rPr>
        <w:rFonts w:hint="default" w:ascii="Courier New" w:hAnsi="Courier New"/>
      </w:rPr>
    </w:lvl>
    <w:lvl w:ilvl="8" w:tplc="6CBCF0E2">
      <w:start w:val="1"/>
      <w:numFmt w:val="bullet"/>
      <w:lvlText w:val=""/>
      <w:lvlJc w:val="left"/>
      <w:pPr>
        <w:ind w:left="6480" w:hanging="360"/>
      </w:pPr>
      <w:rPr>
        <w:rFonts w:hint="default" w:ascii="Wingdings" w:hAnsi="Wingdings"/>
      </w:rPr>
    </w:lvl>
  </w:abstractNum>
  <w:num w:numId="1" w16cid:durableId="611400667">
    <w:abstractNumId w:val="1"/>
  </w:num>
  <w:num w:numId="2" w16cid:durableId="2025671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EFF"/>
    <w:rsid w:val="000E4EFF"/>
    <w:rsid w:val="00322394"/>
    <w:rsid w:val="00645532"/>
    <w:rsid w:val="009E390B"/>
    <w:rsid w:val="00D851F7"/>
    <w:rsid w:val="026D31AF"/>
    <w:rsid w:val="0468195E"/>
    <w:rsid w:val="105C0F36"/>
    <w:rsid w:val="30DC4DD1"/>
    <w:rsid w:val="507E75B1"/>
    <w:rsid w:val="5E3F3A37"/>
    <w:rsid w:val="6C6AE3B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70C275A"/>
  <w15:chartTrackingRefBased/>
  <w15:docId w15:val="{B0A86C8C-E8C1-BB45-A79D-D3F6D973A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cs="Times New Roman" w:eastAsiaTheme="minorHAns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uiPriority w:val="0"/>
    <w:name w:val="Normal"/>
    <w:qFormat/>
    <w:rsid w:val="026D31AF"/>
    <w:rPr>
      <w:rFonts w:ascii="Calibri" w:hAnsi="Calibri" w:cs="" w:asciiTheme="minorAscii" w:hAnsiTheme="minorAscii" w:cstheme="minorBidi"/>
      <w:noProof w:val="0"/>
      <w:sz w:val="22"/>
      <w:szCs w:val="22"/>
      <w:lang w:val="fr-CA"/>
    </w:rPr>
    <w:pPr>
      <w:spacing w:after="160" w:line="259"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026D31AF"/>
    <w:pPr>
      <w:spacing/>
      <w:ind w:left="720"/>
      <w:contextualSpacing/>
    </w:pPr>
  </w:style>
  <w:style w:type="paragraph" w:styleId="Heading1">
    <w:uiPriority w:val="9"/>
    <w:name w:val="heading 1"/>
    <w:basedOn w:val="Normal"/>
    <w:next w:val="Normal"/>
    <w:link w:val="Heading1Char"/>
    <w:qFormat/>
    <w:rsid w:val="026D31AF"/>
    <w:rPr>
      <w:rFonts w:ascii="Calibri Light" w:hAnsi="Calibri Light" w:eastAsia="" w:asciiTheme="majorAscii" w:hAnsiTheme="majorAscii" w:eastAsiaTheme="majorEastAsia" w:cstheme="majorBidi"/>
      <w:color w:val="2F5496" w:themeColor="accent1" w:themeTint="FF" w:themeShade="BF"/>
      <w:sz w:val="32"/>
      <w:szCs w:val="32"/>
    </w:rPr>
    <w:pPr>
      <w:keepNext w:val="1"/>
      <w:spacing w:before="240" w:after="0"/>
      <w:outlineLvl w:val="0"/>
    </w:pPr>
  </w:style>
  <w:style w:type="paragraph" w:styleId="Heading2">
    <w:uiPriority w:val="9"/>
    <w:name w:val="heading 2"/>
    <w:basedOn w:val="Normal"/>
    <w:next w:val="Normal"/>
    <w:unhideWhenUsed/>
    <w:link w:val="Heading2Char"/>
    <w:qFormat/>
    <w:rsid w:val="026D31AF"/>
    <w:rPr>
      <w:rFonts w:ascii="Calibri Light" w:hAnsi="Calibri Light" w:eastAsia="" w:asciiTheme="majorAscii" w:hAnsiTheme="majorAscii" w:eastAsiaTheme="majorEastAsia" w:cstheme="majorBidi"/>
      <w:color w:val="2F5496" w:themeColor="accent1" w:themeTint="FF" w:themeShade="BF"/>
      <w:sz w:val="26"/>
      <w:szCs w:val="26"/>
    </w:rPr>
    <w:pPr>
      <w:keepNext w:val="1"/>
      <w:spacing w:before="40" w:after="0"/>
      <w:outlineLvl w:val="1"/>
    </w:pPr>
  </w:style>
  <w:style w:type="paragraph" w:styleId="Heading3">
    <w:uiPriority w:val="9"/>
    <w:name w:val="heading 3"/>
    <w:basedOn w:val="Normal"/>
    <w:next w:val="Normal"/>
    <w:unhideWhenUsed/>
    <w:link w:val="Heading3Char"/>
    <w:qFormat/>
    <w:rsid w:val="026D31AF"/>
    <w:rPr>
      <w:rFonts w:ascii="Calibri Light" w:hAnsi="Calibri Light" w:eastAsia="" w:asciiTheme="majorAscii" w:hAnsiTheme="majorAscii" w:eastAsiaTheme="majorEastAsia" w:cstheme="majorBidi"/>
      <w:color w:val="1F3763"/>
      <w:sz w:val="24"/>
      <w:szCs w:val="24"/>
    </w:rPr>
    <w:pPr>
      <w:keepNext w:val="1"/>
      <w:spacing w:before="40" w:after="0"/>
      <w:outlineLvl w:val="2"/>
    </w:pPr>
  </w:style>
  <w:style w:type="paragraph" w:styleId="Heading4">
    <w:uiPriority w:val="9"/>
    <w:name w:val="heading 4"/>
    <w:basedOn w:val="Normal"/>
    <w:next w:val="Normal"/>
    <w:unhideWhenUsed/>
    <w:link w:val="Heading4Char"/>
    <w:qFormat/>
    <w:rsid w:val="026D31AF"/>
    <w:rPr>
      <w:rFonts w:ascii="Calibri Light" w:hAnsi="Calibri Light" w:eastAsia="" w:asciiTheme="majorAscii" w:hAnsiTheme="majorAscii" w:eastAsiaTheme="majorEastAsia" w:cstheme="majorBidi"/>
      <w:i w:val="1"/>
      <w:iCs w:val="1"/>
      <w:color w:val="2F5496" w:themeColor="accent1" w:themeTint="FF" w:themeShade="BF"/>
    </w:rPr>
    <w:pPr>
      <w:keepNext w:val="1"/>
      <w:spacing w:before="40" w:after="0"/>
      <w:outlineLvl w:val="3"/>
    </w:pPr>
  </w:style>
  <w:style w:type="paragraph" w:styleId="Heading5">
    <w:uiPriority w:val="9"/>
    <w:name w:val="heading 5"/>
    <w:basedOn w:val="Normal"/>
    <w:next w:val="Normal"/>
    <w:unhideWhenUsed/>
    <w:link w:val="Heading5Char"/>
    <w:qFormat/>
    <w:rsid w:val="026D31AF"/>
    <w:rPr>
      <w:rFonts w:ascii="Calibri Light" w:hAnsi="Calibri Light" w:eastAsia="" w:asciiTheme="majorAscii" w:hAnsiTheme="majorAscii" w:eastAsiaTheme="majorEastAsia" w:cstheme="majorBidi"/>
      <w:color w:val="2F5496" w:themeColor="accent1" w:themeTint="FF" w:themeShade="BF"/>
    </w:rPr>
    <w:pPr>
      <w:keepNext w:val="1"/>
      <w:spacing w:before="40" w:after="0"/>
      <w:outlineLvl w:val="4"/>
    </w:pPr>
  </w:style>
  <w:style w:type="paragraph" w:styleId="Heading6">
    <w:uiPriority w:val="9"/>
    <w:name w:val="heading 6"/>
    <w:basedOn w:val="Normal"/>
    <w:next w:val="Normal"/>
    <w:unhideWhenUsed/>
    <w:link w:val="Heading6Char"/>
    <w:qFormat/>
    <w:rsid w:val="026D31AF"/>
    <w:rPr>
      <w:rFonts w:ascii="Calibri Light" w:hAnsi="Calibri Light" w:eastAsia="" w:asciiTheme="majorAscii" w:hAnsiTheme="majorAscii" w:eastAsiaTheme="majorEastAsia" w:cstheme="majorBidi"/>
      <w:color w:val="1F3763"/>
    </w:rPr>
    <w:pPr>
      <w:keepNext w:val="1"/>
      <w:spacing w:before="40" w:after="0"/>
      <w:outlineLvl w:val="5"/>
    </w:pPr>
  </w:style>
  <w:style w:type="paragraph" w:styleId="Heading7">
    <w:uiPriority w:val="9"/>
    <w:name w:val="heading 7"/>
    <w:basedOn w:val="Normal"/>
    <w:next w:val="Normal"/>
    <w:unhideWhenUsed/>
    <w:link w:val="Heading7Char"/>
    <w:qFormat/>
    <w:rsid w:val="026D31AF"/>
    <w:rPr>
      <w:rFonts w:ascii="Calibri Light" w:hAnsi="Calibri Light" w:eastAsia="" w:asciiTheme="majorAscii" w:hAnsiTheme="majorAscii" w:eastAsiaTheme="majorEastAsia" w:cstheme="majorBidi"/>
      <w:i w:val="1"/>
      <w:iCs w:val="1"/>
      <w:color w:val="1F3763"/>
    </w:rPr>
    <w:pPr>
      <w:keepNext w:val="1"/>
      <w:spacing w:before="40" w:after="0"/>
      <w:outlineLvl w:val="6"/>
    </w:pPr>
  </w:style>
  <w:style w:type="paragraph" w:styleId="Heading8">
    <w:uiPriority w:val="9"/>
    <w:name w:val="heading 8"/>
    <w:basedOn w:val="Normal"/>
    <w:next w:val="Normal"/>
    <w:unhideWhenUsed/>
    <w:link w:val="Heading8Char"/>
    <w:qFormat/>
    <w:rsid w:val="026D31AF"/>
    <w:rPr>
      <w:rFonts w:ascii="Calibri Light" w:hAnsi="Calibri Light" w:eastAsia="" w:asciiTheme="majorAscii" w:hAnsiTheme="majorAscii" w:eastAsiaTheme="majorEastAsia" w:cstheme="majorBidi"/>
      <w:color w:val="272727"/>
      <w:sz w:val="21"/>
      <w:szCs w:val="21"/>
    </w:rPr>
    <w:pPr>
      <w:keepNext w:val="1"/>
      <w:spacing w:before="40" w:after="0"/>
      <w:outlineLvl w:val="7"/>
    </w:pPr>
  </w:style>
  <w:style w:type="paragraph" w:styleId="Heading9">
    <w:uiPriority w:val="9"/>
    <w:name w:val="heading 9"/>
    <w:basedOn w:val="Normal"/>
    <w:next w:val="Normal"/>
    <w:unhideWhenUsed/>
    <w:link w:val="Heading9Char"/>
    <w:qFormat/>
    <w:rsid w:val="026D31AF"/>
    <w:rPr>
      <w:rFonts w:ascii="Calibri Light" w:hAnsi="Calibri Light" w:eastAsia="" w:asciiTheme="majorAscii" w:hAnsiTheme="majorAscii" w:eastAsiaTheme="majorEastAsia" w:cstheme="majorBidi"/>
      <w:i w:val="1"/>
      <w:iCs w:val="1"/>
      <w:color w:val="272727"/>
      <w:sz w:val="21"/>
      <w:szCs w:val="21"/>
    </w:rPr>
    <w:pPr>
      <w:keepNext w:val="1"/>
      <w:spacing w:before="40" w:after="0"/>
      <w:outlineLvl w:val="8"/>
    </w:pPr>
  </w:style>
  <w:style w:type="paragraph" w:styleId="Title">
    <w:uiPriority w:val="10"/>
    <w:name w:val="Title"/>
    <w:basedOn w:val="Normal"/>
    <w:next w:val="Normal"/>
    <w:link w:val="TitleChar"/>
    <w:qFormat/>
    <w:rsid w:val="026D31AF"/>
    <w:rPr>
      <w:rFonts w:ascii="Calibri Light" w:hAnsi="Calibri Light" w:eastAsia="" w:asciiTheme="majorAscii" w:hAnsiTheme="majorAscii" w:eastAsiaTheme="majorEastAsia" w:cstheme="majorBidi"/>
      <w:sz w:val="56"/>
      <w:szCs w:val="56"/>
    </w:rPr>
    <w:pPr>
      <w:spacing w:after="0"/>
      <w:contextualSpacing/>
    </w:pPr>
  </w:style>
  <w:style w:type="paragraph" w:styleId="Subtitle">
    <w:uiPriority w:val="11"/>
    <w:name w:val="Subtitle"/>
    <w:basedOn w:val="Normal"/>
    <w:next w:val="Normal"/>
    <w:link w:val="SubtitleChar"/>
    <w:qFormat/>
    <w:rsid w:val="026D31AF"/>
    <w:rPr>
      <w:rFonts w:eastAsia="" w:eastAsiaTheme="minorEastAsia"/>
      <w:color w:val="5A5A5A"/>
    </w:rPr>
  </w:style>
  <w:style w:type="paragraph" w:styleId="Quote">
    <w:uiPriority w:val="29"/>
    <w:name w:val="Quote"/>
    <w:basedOn w:val="Normal"/>
    <w:next w:val="Normal"/>
    <w:link w:val="QuoteChar"/>
    <w:qFormat/>
    <w:rsid w:val="026D31AF"/>
    <w:rPr>
      <w:i w:val="1"/>
      <w:iCs w:val="1"/>
      <w:color w:val="404040" w:themeColor="text1" w:themeTint="BF" w:themeShade="FF"/>
    </w:rPr>
    <w:pPr>
      <w:spacing w:before="200"/>
      <w:ind w:left="864" w:right="864"/>
      <w:jc w:val="center"/>
    </w:pPr>
  </w:style>
  <w:style w:type="paragraph" w:styleId="IntenseQuote">
    <w:uiPriority w:val="30"/>
    <w:name w:val="Intense Quote"/>
    <w:basedOn w:val="Normal"/>
    <w:next w:val="Normal"/>
    <w:link w:val="IntenseQuoteChar"/>
    <w:qFormat/>
    <w:rsid w:val="026D31AF"/>
    <w:rPr>
      <w:i w:val="1"/>
      <w:iCs w:val="1"/>
      <w:color w:val="4472C4" w:themeColor="accent1" w:themeTint="FF" w:themeShade="FF"/>
    </w:rPr>
    <w:pPr>
      <w:spacing w:before="360" w:after="360"/>
      <w:ind w:left="864" w:right="864"/>
      <w:jc w:val="center"/>
    </w:pPr>
  </w:style>
  <w:style w:type="character" w:styleId="Heading1Char" w:customStyle="true">
    <w:uiPriority w:val="9"/>
    <w:name w:val="Heading 1 Char"/>
    <w:basedOn w:val="DefaultParagraphFont"/>
    <w:link w:val="Heading1"/>
    <w:rsid w:val="026D31AF"/>
    <w:rPr>
      <w:rFonts w:ascii="Calibri Light" w:hAnsi="Calibri Light" w:eastAsia="" w:cs="" w:asciiTheme="majorAscii" w:hAnsiTheme="majorAscii" w:eastAsiaTheme="majorEastAsia" w:cstheme="majorBidi"/>
      <w:noProof w:val="0"/>
      <w:color w:val="2F5496" w:themeColor="accent1" w:themeTint="FF" w:themeShade="BF"/>
      <w:sz w:val="32"/>
      <w:szCs w:val="32"/>
      <w:lang w:val="fr-CA"/>
    </w:rPr>
  </w:style>
  <w:style w:type="character" w:styleId="Heading2Char" w:customStyle="true">
    <w:uiPriority w:val="9"/>
    <w:name w:val="Heading 2 Char"/>
    <w:basedOn w:val="DefaultParagraphFont"/>
    <w:link w:val="Heading2"/>
    <w:rsid w:val="026D31AF"/>
    <w:rPr>
      <w:rFonts w:ascii="Calibri Light" w:hAnsi="Calibri Light" w:eastAsia="" w:cs="" w:asciiTheme="majorAscii" w:hAnsiTheme="majorAscii" w:eastAsiaTheme="majorEastAsia" w:cstheme="majorBidi"/>
      <w:noProof w:val="0"/>
      <w:color w:val="2F5496" w:themeColor="accent1" w:themeTint="FF" w:themeShade="BF"/>
      <w:sz w:val="26"/>
      <w:szCs w:val="26"/>
      <w:lang w:val="fr-CA"/>
    </w:rPr>
  </w:style>
  <w:style w:type="character" w:styleId="Heading3Char" w:customStyle="true">
    <w:uiPriority w:val="9"/>
    <w:name w:val="Heading 3 Char"/>
    <w:basedOn w:val="DefaultParagraphFont"/>
    <w:link w:val="Heading3"/>
    <w:rsid w:val="026D31AF"/>
    <w:rPr>
      <w:rFonts w:ascii="Calibri Light" w:hAnsi="Calibri Light" w:eastAsia="" w:cs="" w:asciiTheme="majorAscii" w:hAnsiTheme="majorAscii" w:eastAsiaTheme="majorEastAsia" w:cstheme="majorBidi"/>
      <w:noProof w:val="0"/>
      <w:color w:val="1F3763"/>
      <w:sz w:val="24"/>
      <w:szCs w:val="24"/>
      <w:lang w:val="fr-CA"/>
    </w:rPr>
  </w:style>
  <w:style w:type="character" w:styleId="Heading4Char" w:customStyle="true">
    <w:uiPriority w:val="9"/>
    <w:name w:val="Heading 4 Char"/>
    <w:basedOn w:val="DefaultParagraphFont"/>
    <w:link w:val="Heading4"/>
    <w:rsid w:val="026D31AF"/>
    <w:rPr>
      <w:rFonts w:ascii="Calibri Light" w:hAnsi="Calibri Light" w:eastAsia="" w:cs="" w:asciiTheme="majorAscii" w:hAnsiTheme="majorAscii" w:eastAsiaTheme="majorEastAsia" w:cstheme="majorBidi"/>
      <w:i w:val="1"/>
      <w:iCs w:val="1"/>
      <w:noProof w:val="0"/>
      <w:color w:val="2F5496" w:themeColor="accent1" w:themeTint="FF" w:themeShade="BF"/>
      <w:lang w:val="fr-CA"/>
    </w:rPr>
  </w:style>
  <w:style w:type="character" w:styleId="Heading5Char" w:customStyle="true">
    <w:uiPriority w:val="9"/>
    <w:name w:val="Heading 5 Char"/>
    <w:basedOn w:val="DefaultParagraphFont"/>
    <w:link w:val="Heading5"/>
    <w:rsid w:val="026D31AF"/>
    <w:rPr>
      <w:rFonts w:ascii="Calibri Light" w:hAnsi="Calibri Light" w:eastAsia="" w:cs="" w:asciiTheme="majorAscii" w:hAnsiTheme="majorAscii" w:eastAsiaTheme="majorEastAsia" w:cstheme="majorBidi"/>
      <w:noProof w:val="0"/>
      <w:color w:val="2F5496" w:themeColor="accent1" w:themeTint="FF" w:themeShade="BF"/>
      <w:lang w:val="fr-CA"/>
    </w:rPr>
  </w:style>
  <w:style w:type="character" w:styleId="Heading6Char" w:customStyle="true">
    <w:uiPriority w:val="9"/>
    <w:name w:val="Heading 6 Char"/>
    <w:basedOn w:val="DefaultParagraphFont"/>
    <w:link w:val="Heading6"/>
    <w:rsid w:val="026D31AF"/>
    <w:rPr>
      <w:rFonts w:ascii="Calibri Light" w:hAnsi="Calibri Light" w:eastAsia="" w:cs="" w:asciiTheme="majorAscii" w:hAnsiTheme="majorAscii" w:eastAsiaTheme="majorEastAsia" w:cstheme="majorBidi"/>
      <w:noProof w:val="0"/>
      <w:color w:val="1F3763"/>
      <w:lang w:val="fr-CA"/>
    </w:rPr>
  </w:style>
  <w:style w:type="character" w:styleId="Heading7Char" w:customStyle="true">
    <w:uiPriority w:val="9"/>
    <w:name w:val="Heading 7 Char"/>
    <w:basedOn w:val="DefaultParagraphFont"/>
    <w:link w:val="Heading7"/>
    <w:rsid w:val="026D31AF"/>
    <w:rPr>
      <w:rFonts w:ascii="Calibri Light" w:hAnsi="Calibri Light" w:eastAsia="" w:cs="" w:asciiTheme="majorAscii" w:hAnsiTheme="majorAscii" w:eastAsiaTheme="majorEastAsia" w:cstheme="majorBidi"/>
      <w:i w:val="1"/>
      <w:iCs w:val="1"/>
      <w:noProof w:val="0"/>
      <w:color w:val="1F3763"/>
      <w:lang w:val="fr-CA"/>
    </w:rPr>
  </w:style>
  <w:style w:type="character" w:styleId="Heading8Char" w:customStyle="true">
    <w:uiPriority w:val="9"/>
    <w:name w:val="Heading 8 Char"/>
    <w:basedOn w:val="DefaultParagraphFont"/>
    <w:link w:val="Heading8"/>
    <w:rsid w:val="026D31AF"/>
    <w:rPr>
      <w:rFonts w:ascii="Calibri Light" w:hAnsi="Calibri Light" w:eastAsia="" w:cs="" w:asciiTheme="majorAscii" w:hAnsiTheme="majorAscii" w:eastAsiaTheme="majorEastAsia" w:cstheme="majorBidi"/>
      <w:noProof w:val="0"/>
      <w:color w:val="272727"/>
      <w:sz w:val="21"/>
      <w:szCs w:val="21"/>
      <w:lang w:val="fr-CA"/>
    </w:rPr>
  </w:style>
  <w:style w:type="character" w:styleId="Heading9Char" w:customStyle="true">
    <w:uiPriority w:val="9"/>
    <w:name w:val="Heading 9 Char"/>
    <w:basedOn w:val="DefaultParagraphFont"/>
    <w:link w:val="Heading9"/>
    <w:rsid w:val="026D31AF"/>
    <w:rPr>
      <w:rFonts w:ascii="Calibri Light" w:hAnsi="Calibri Light" w:eastAsia="" w:cs="" w:asciiTheme="majorAscii" w:hAnsiTheme="majorAscii" w:eastAsiaTheme="majorEastAsia" w:cstheme="majorBidi"/>
      <w:i w:val="1"/>
      <w:iCs w:val="1"/>
      <w:noProof w:val="0"/>
      <w:color w:val="272727"/>
      <w:sz w:val="21"/>
      <w:szCs w:val="21"/>
      <w:lang w:val="fr-CA"/>
    </w:rPr>
  </w:style>
  <w:style w:type="character" w:styleId="TitleChar" w:customStyle="true">
    <w:uiPriority w:val="10"/>
    <w:name w:val="Title Char"/>
    <w:basedOn w:val="DefaultParagraphFont"/>
    <w:link w:val="Title"/>
    <w:rsid w:val="026D31AF"/>
    <w:rPr>
      <w:rFonts w:ascii="Calibri Light" w:hAnsi="Calibri Light" w:eastAsia="" w:cs="" w:asciiTheme="majorAscii" w:hAnsiTheme="majorAscii" w:eastAsiaTheme="majorEastAsia" w:cstheme="majorBidi"/>
      <w:noProof w:val="0"/>
      <w:sz w:val="56"/>
      <w:szCs w:val="56"/>
      <w:lang w:val="fr-CA"/>
    </w:rPr>
  </w:style>
  <w:style w:type="character" w:styleId="SubtitleChar" w:customStyle="true">
    <w:uiPriority w:val="11"/>
    <w:name w:val="Subtitle Char"/>
    <w:basedOn w:val="DefaultParagraphFont"/>
    <w:link w:val="Subtitle"/>
    <w:rsid w:val="026D31AF"/>
    <w:rPr>
      <w:rFonts w:ascii="Times New Roman" w:hAnsi="Times New Roman" w:eastAsia="" w:cs="Times New Roman" w:eastAsiaTheme="minorEastAsia"/>
      <w:noProof w:val="0"/>
      <w:color w:val="5A5A5A"/>
      <w:lang w:val="fr-CA"/>
    </w:rPr>
  </w:style>
  <w:style w:type="character" w:styleId="QuoteChar" w:customStyle="true">
    <w:uiPriority w:val="29"/>
    <w:name w:val="Quote Char"/>
    <w:basedOn w:val="DefaultParagraphFont"/>
    <w:link w:val="Quote"/>
    <w:rsid w:val="026D31AF"/>
    <w:rPr>
      <w:i w:val="1"/>
      <w:iCs w:val="1"/>
      <w:noProof w:val="0"/>
      <w:color w:val="404040" w:themeColor="text1" w:themeTint="BF" w:themeShade="FF"/>
      <w:lang w:val="fr-CA"/>
    </w:rPr>
  </w:style>
  <w:style w:type="character" w:styleId="IntenseQuoteChar" w:customStyle="true">
    <w:uiPriority w:val="30"/>
    <w:name w:val="Intense Quote Char"/>
    <w:basedOn w:val="DefaultParagraphFont"/>
    <w:link w:val="IntenseQuote"/>
    <w:rsid w:val="026D31AF"/>
    <w:rPr>
      <w:i w:val="1"/>
      <w:iCs w:val="1"/>
      <w:noProof w:val="0"/>
      <w:color w:val="4472C4" w:themeColor="accent1" w:themeTint="FF" w:themeShade="FF"/>
      <w:lang w:val="fr-CA"/>
    </w:rPr>
  </w:style>
  <w:style w:type="paragraph" w:styleId="TOC1">
    <w:uiPriority w:val="39"/>
    <w:name w:val="toc 1"/>
    <w:basedOn w:val="Normal"/>
    <w:next w:val="Normal"/>
    <w:unhideWhenUsed/>
    <w:rsid w:val="026D31AF"/>
    <w:pPr>
      <w:spacing w:after="100"/>
    </w:pPr>
  </w:style>
  <w:style w:type="paragraph" w:styleId="TOC2">
    <w:uiPriority w:val="39"/>
    <w:name w:val="toc 2"/>
    <w:basedOn w:val="Normal"/>
    <w:next w:val="Normal"/>
    <w:unhideWhenUsed/>
    <w:rsid w:val="026D31AF"/>
    <w:pPr>
      <w:spacing w:after="100"/>
      <w:ind w:left="220"/>
    </w:pPr>
  </w:style>
  <w:style w:type="paragraph" w:styleId="TOC3">
    <w:uiPriority w:val="39"/>
    <w:name w:val="toc 3"/>
    <w:basedOn w:val="Normal"/>
    <w:next w:val="Normal"/>
    <w:unhideWhenUsed/>
    <w:rsid w:val="026D31AF"/>
    <w:pPr>
      <w:spacing w:after="100"/>
      <w:ind w:left="440"/>
    </w:pPr>
  </w:style>
  <w:style w:type="paragraph" w:styleId="TOC4">
    <w:uiPriority w:val="39"/>
    <w:name w:val="toc 4"/>
    <w:basedOn w:val="Normal"/>
    <w:next w:val="Normal"/>
    <w:unhideWhenUsed/>
    <w:rsid w:val="026D31AF"/>
    <w:pPr>
      <w:spacing w:after="100"/>
      <w:ind w:left="660"/>
    </w:pPr>
  </w:style>
  <w:style w:type="paragraph" w:styleId="TOC5">
    <w:uiPriority w:val="39"/>
    <w:name w:val="toc 5"/>
    <w:basedOn w:val="Normal"/>
    <w:next w:val="Normal"/>
    <w:unhideWhenUsed/>
    <w:rsid w:val="026D31AF"/>
    <w:pPr>
      <w:spacing w:after="100"/>
      <w:ind w:left="880"/>
    </w:pPr>
  </w:style>
  <w:style w:type="paragraph" w:styleId="TOC6">
    <w:uiPriority w:val="39"/>
    <w:name w:val="toc 6"/>
    <w:basedOn w:val="Normal"/>
    <w:next w:val="Normal"/>
    <w:unhideWhenUsed/>
    <w:rsid w:val="026D31AF"/>
    <w:pPr>
      <w:spacing w:after="100"/>
      <w:ind w:left="1100"/>
    </w:pPr>
  </w:style>
  <w:style w:type="paragraph" w:styleId="TOC7">
    <w:uiPriority w:val="39"/>
    <w:name w:val="toc 7"/>
    <w:basedOn w:val="Normal"/>
    <w:next w:val="Normal"/>
    <w:unhideWhenUsed/>
    <w:rsid w:val="026D31AF"/>
    <w:pPr>
      <w:spacing w:after="100"/>
      <w:ind w:left="1320"/>
    </w:pPr>
  </w:style>
  <w:style w:type="paragraph" w:styleId="TOC8">
    <w:uiPriority w:val="39"/>
    <w:name w:val="toc 8"/>
    <w:basedOn w:val="Normal"/>
    <w:next w:val="Normal"/>
    <w:unhideWhenUsed/>
    <w:rsid w:val="026D31AF"/>
    <w:pPr>
      <w:spacing w:after="100"/>
      <w:ind w:left="1540"/>
    </w:pPr>
  </w:style>
  <w:style w:type="paragraph" w:styleId="TOC9">
    <w:uiPriority w:val="39"/>
    <w:name w:val="toc 9"/>
    <w:basedOn w:val="Normal"/>
    <w:next w:val="Normal"/>
    <w:unhideWhenUsed/>
    <w:rsid w:val="026D31AF"/>
    <w:pPr>
      <w:spacing w:after="100"/>
      <w:ind w:left="1760"/>
    </w:pPr>
  </w:style>
  <w:style w:type="paragraph" w:styleId="EndnoteText">
    <w:uiPriority w:val="99"/>
    <w:name w:val="endnote text"/>
    <w:basedOn w:val="Normal"/>
    <w:semiHidden/>
    <w:unhideWhenUsed/>
    <w:link w:val="EndnoteTextChar"/>
    <w:rsid w:val="026D31AF"/>
    <w:rPr>
      <w:sz w:val="20"/>
      <w:szCs w:val="20"/>
    </w:rPr>
    <w:pPr>
      <w:spacing w:after="0"/>
    </w:pPr>
  </w:style>
  <w:style w:type="character" w:styleId="EndnoteTextChar" w:customStyle="true">
    <w:uiPriority w:val="99"/>
    <w:name w:val="Endnote Text Char"/>
    <w:basedOn w:val="DefaultParagraphFont"/>
    <w:semiHidden/>
    <w:link w:val="EndnoteText"/>
    <w:rsid w:val="026D31AF"/>
    <w:rPr>
      <w:noProof w:val="0"/>
      <w:sz w:val="20"/>
      <w:szCs w:val="20"/>
      <w:lang w:val="fr-CA"/>
    </w:rPr>
  </w:style>
  <w:style w:type="paragraph" w:styleId="Footer">
    <w:uiPriority w:val="99"/>
    <w:name w:val="footer"/>
    <w:basedOn w:val="Normal"/>
    <w:unhideWhenUsed/>
    <w:link w:val="FooterChar"/>
    <w:rsid w:val="026D31AF"/>
    <w:pPr>
      <w:tabs>
        <w:tab w:val="center" w:leader="none" w:pos="4680"/>
        <w:tab w:val="right" w:leader="none" w:pos="9360"/>
      </w:tabs>
      <w:spacing w:after="0"/>
    </w:pPr>
  </w:style>
  <w:style w:type="character" w:styleId="FooterChar" w:customStyle="true">
    <w:uiPriority w:val="99"/>
    <w:name w:val="Footer Char"/>
    <w:basedOn w:val="DefaultParagraphFont"/>
    <w:link w:val="Footer"/>
    <w:rsid w:val="026D31AF"/>
    <w:rPr>
      <w:noProof w:val="0"/>
      <w:lang w:val="fr-CA"/>
    </w:rPr>
  </w:style>
  <w:style w:type="paragraph" w:styleId="FootnoteText">
    <w:uiPriority w:val="99"/>
    <w:name w:val="footnote text"/>
    <w:basedOn w:val="Normal"/>
    <w:semiHidden/>
    <w:unhideWhenUsed/>
    <w:link w:val="FootnoteTextChar"/>
    <w:rsid w:val="026D31AF"/>
    <w:rPr>
      <w:sz w:val="20"/>
      <w:szCs w:val="20"/>
    </w:rPr>
    <w:pPr>
      <w:spacing w:after="0"/>
    </w:pPr>
  </w:style>
  <w:style w:type="character" w:styleId="FootnoteTextChar" w:customStyle="true">
    <w:uiPriority w:val="99"/>
    <w:name w:val="Footnote Text Char"/>
    <w:basedOn w:val="DefaultParagraphFont"/>
    <w:semiHidden/>
    <w:link w:val="FootnoteText"/>
    <w:rsid w:val="026D31AF"/>
    <w:rPr>
      <w:noProof w:val="0"/>
      <w:sz w:val="20"/>
      <w:szCs w:val="20"/>
      <w:lang w:val="fr-CA"/>
    </w:rPr>
  </w:style>
  <w:style w:type="paragraph" w:styleId="Header">
    <w:uiPriority w:val="99"/>
    <w:name w:val="header"/>
    <w:basedOn w:val="Normal"/>
    <w:unhideWhenUsed/>
    <w:link w:val="HeaderChar"/>
    <w:rsid w:val="026D31AF"/>
    <w:pPr>
      <w:tabs>
        <w:tab w:val="center" w:leader="none" w:pos="4680"/>
        <w:tab w:val="right" w:leader="none" w:pos="9360"/>
      </w:tabs>
      <w:spacing w:after="0"/>
    </w:pPr>
  </w:style>
  <w:style w:type="character" w:styleId="HeaderChar" w:customStyle="true">
    <w:uiPriority w:val="99"/>
    <w:name w:val="Header Char"/>
    <w:basedOn w:val="DefaultParagraphFont"/>
    <w:link w:val="Header"/>
    <w:rsid w:val="026D31AF"/>
    <w:rPr>
      <w:noProof w:val="0"/>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E260D961-8D67-4196-9F47-71363A893D7A}"/>
</file>

<file path=customXml/itemProps2.xml><?xml version="1.0" encoding="utf-8"?>
<ds:datastoreItem xmlns:ds="http://schemas.openxmlformats.org/officeDocument/2006/customXml" ds:itemID="{726AD366-69F9-414E-898C-E3142D327504}"/>
</file>

<file path=customXml/itemProps3.xml><?xml version="1.0" encoding="utf-8"?>
<ds:datastoreItem xmlns:ds="http://schemas.openxmlformats.org/officeDocument/2006/customXml" ds:itemID="{4B889143-BA4C-419D-AF0E-2D58ED62519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Elora Wales</dc:creator>
  <keywords/>
  <dc:description/>
  <lastModifiedBy>Elora Wales</lastModifiedBy>
  <revision>4</revision>
  <dcterms:created xsi:type="dcterms:W3CDTF">2022-08-16T15:27:00.0000000Z</dcterms:created>
  <dcterms:modified xsi:type="dcterms:W3CDTF">2022-08-20T01:28:23.5810721Z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