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C22AC" w14:textId="5D979AE1" w:rsidR="006B658E" w:rsidRPr="006B658E" w:rsidRDefault="00041C82" w:rsidP="006B658E">
      <w:pPr>
        <w:pStyle w:val="paragraph"/>
        <w:shd w:val="clear" w:color="auto" w:fill="FFFFFF"/>
        <w:spacing w:before="0" w:beforeAutospacing="0" w:after="0" w:afterAutospacing="0"/>
        <w:textAlignment w:val="baseline"/>
        <w:rPr>
          <w:rStyle w:val="normaltextrun"/>
          <w:color w:val="000000"/>
        </w:rPr>
      </w:pPr>
      <w:r w:rsidRPr="006B658E">
        <w:rPr>
          <w:rStyle w:val="normaltextrun"/>
          <w:b/>
          <w:bCs/>
          <w:color w:val="000000"/>
        </w:rPr>
        <w:t>Title:</w:t>
      </w:r>
      <w:r w:rsidRPr="006B658E">
        <w:rPr>
          <w:rStyle w:val="eop"/>
          <w:color w:val="000000"/>
        </w:rPr>
        <w:t> </w:t>
      </w:r>
      <w:r w:rsidR="006B658E" w:rsidRPr="006B658E">
        <w:rPr>
          <w:rStyle w:val="normaltextrun"/>
          <w:color w:val="000000"/>
        </w:rPr>
        <w:t xml:space="preserve">Exploring math anxious parents’ emotional experience surrounding math homework-help. </w:t>
      </w:r>
    </w:p>
    <w:p w14:paraId="159829B9" w14:textId="1CCAF67A" w:rsidR="006B658E" w:rsidRPr="006B658E" w:rsidRDefault="00041C82" w:rsidP="00F46C1E">
      <w:pPr>
        <w:pStyle w:val="paragraph"/>
        <w:shd w:val="clear" w:color="auto" w:fill="FFFFFF" w:themeFill="background1"/>
        <w:spacing w:before="0" w:beforeAutospacing="0" w:after="0" w:afterAutospacing="0"/>
        <w:textAlignment w:val="baseline"/>
        <w:rPr>
          <w:color w:val="000000"/>
        </w:rPr>
      </w:pPr>
      <w:r w:rsidRPr="315D61BA">
        <w:rPr>
          <w:rStyle w:val="normaltextrun"/>
          <w:b/>
          <w:bCs/>
          <w:color w:val="000000" w:themeColor="text1"/>
        </w:rPr>
        <w:t>Authors:</w:t>
      </w:r>
      <w:r w:rsidRPr="315D61BA">
        <w:rPr>
          <w:rStyle w:val="eop"/>
          <w:color w:val="000000" w:themeColor="text1"/>
        </w:rPr>
        <w:t> </w:t>
      </w:r>
      <w:r w:rsidR="006B658E" w:rsidRPr="006B658E">
        <w:rPr>
          <w:color w:val="000000"/>
        </w:rPr>
        <w:t xml:space="preserve">DiStefano, M., O’Brien, B., </w:t>
      </w:r>
      <w:proofErr w:type="spellStart"/>
      <w:r w:rsidR="006B658E" w:rsidRPr="006B658E">
        <w:rPr>
          <w:color w:val="000000"/>
        </w:rPr>
        <w:t>Storozuk</w:t>
      </w:r>
      <w:proofErr w:type="spellEnd"/>
      <w:r w:rsidR="006B658E" w:rsidRPr="006B658E">
        <w:rPr>
          <w:color w:val="000000"/>
        </w:rPr>
        <w:t>, A., Ramirez, G., &amp; Maloney, E. A.</w:t>
      </w:r>
    </w:p>
    <w:p w14:paraId="12C54516" w14:textId="0F49B56D" w:rsidR="006B658E" w:rsidRPr="006B658E" w:rsidRDefault="00041C82" w:rsidP="00452874">
      <w:pPr>
        <w:pStyle w:val="paragraph"/>
        <w:shd w:val="clear" w:color="auto" w:fill="FFFFFF"/>
        <w:spacing w:before="0" w:beforeAutospacing="0" w:after="0" w:afterAutospacing="0"/>
        <w:textAlignment w:val="baseline"/>
        <w:rPr>
          <w:color w:val="000000"/>
        </w:rPr>
      </w:pPr>
      <w:r w:rsidRPr="006B658E">
        <w:rPr>
          <w:rStyle w:val="normaltextrun"/>
          <w:b/>
          <w:bCs/>
          <w:color w:val="000000"/>
        </w:rPr>
        <w:t>Journal and DOI:</w:t>
      </w:r>
      <w:r w:rsidRPr="006B658E">
        <w:rPr>
          <w:rStyle w:val="eop"/>
          <w:color w:val="000000"/>
        </w:rPr>
        <w:t> </w:t>
      </w:r>
      <w:r w:rsidR="006B658E" w:rsidRPr="006B658E">
        <w:rPr>
          <w:color w:val="000000"/>
        </w:rPr>
        <w:t>International Journal of Educational Research, 2020, Vol. 99, 101526. DOI: 10.1016/j.ijer.2019.101526</w:t>
      </w:r>
      <w:r w:rsidR="00452874">
        <w:rPr>
          <w:color w:val="000000"/>
        </w:rPr>
        <w:t xml:space="preserve"> </w:t>
      </w:r>
    </w:p>
    <w:p w14:paraId="2E59FDB6" w14:textId="77777777" w:rsidR="006B658E" w:rsidRPr="006B658E" w:rsidRDefault="006B658E" w:rsidP="00855A14">
      <w:pPr>
        <w:pStyle w:val="paragraph"/>
        <w:shd w:val="clear" w:color="auto" w:fill="FFFFFF"/>
        <w:spacing w:before="0" w:beforeAutospacing="0" w:after="0" w:afterAutospacing="0"/>
        <w:textAlignment w:val="baseline"/>
        <w:rPr>
          <w:color w:val="000000"/>
        </w:rPr>
      </w:pPr>
    </w:p>
    <w:p w14:paraId="1CEE45C6" w14:textId="77777777" w:rsidR="009F261F" w:rsidRDefault="006B658E" w:rsidP="00855A14">
      <w:pPr>
        <w:pStyle w:val="paragraph"/>
        <w:shd w:val="clear" w:color="auto" w:fill="FFFFFF"/>
        <w:spacing w:before="0" w:beforeAutospacing="0" w:after="0" w:afterAutospacing="0"/>
        <w:textAlignment w:val="baseline"/>
        <w:rPr>
          <w:rStyle w:val="normaltextrun"/>
          <w:b/>
          <w:bCs/>
          <w:color w:val="000000"/>
          <w:lang w:val="en-US"/>
        </w:rPr>
      </w:pPr>
      <w:r w:rsidRPr="006B658E">
        <w:rPr>
          <w:rStyle w:val="normaltextrun"/>
          <w:b/>
          <w:bCs/>
          <w:color w:val="000000"/>
          <w:lang w:val="en-US"/>
        </w:rPr>
        <w:t>What is math anxiety?</w:t>
      </w:r>
    </w:p>
    <w:p w14:paraId="3E4F607D" w14:textId="51F77271" w:rsidR="006B658E" w:rsidRPr="006B658E" w:rsidRDefault="006B658E" w:rsidP="00855A14">
      <w:pPr>
        <w:pStyle w:val="paragraph"/>
        <w:shd w:val="clear" w:color="auto" w:fill="FFFFFF"/>
        <w:spacing w:before="0" w:beforeAutospacing="0" w:after="0" w:afterAutospacing="0"/>
        <w:textAlignment w:val="baseline"/>
        <w:rPr>
          <w:rStyle w:val="normaltextrun"/>
          <w:b/>
          <w:bCs/>
          <w:color w:val="000000"/>
          <w:lang w:val="en-US"/>
        </w:rPr>
      </w:pPr>
      <w:r w:rsidRPr="006B658E">
        <w:rPr>
          <w:rStyle w:val="normaltextrun"/>
          <w:color w:val="000000"/>
          <w:lang w:val="en-US"/>
        </w:rPr>
        <w:t>Math anxiety includes feelings of fear, tension, and apprehension towards math, and it has been found to predict a host of negative math outcomes. Recent research highlights that role models' math anxiety (i.e., teachers and parents) can affect how students learn and approach math.</w:t>
      </w:r>
    </w:p>
    <w:p w14:paraId="678E3666" w14:textId="77777777" w:rsidR="006B658E" w:rsidRPr="006B658E" w:rsidRDefault="006B658E" w:rsidP="00855A14">
      <w:pPr>
        <w:pStyle w:val="paragraph"/>
        <w:shd w:val="clear" w:color="auto" w:fill="FFFFFF"/>
        <w:spacing w:before="0" w:beforeAutospacing="0" w:after="0" w:afterAutospacing="0"/>
        <w:textAlignment w:val="baseline"/>
        <w:rPr>
          <w:rStyle w:val="normaltextrun"/>
          <w:b/>
          <w:bCs/>
          <w:color w:val="000000"/>
          <w:lang w:val="en-US"/>
        </w:rPr>
      </w:pPr>
    </w:p>
    <w:p w14:paraId="5FA14D39" w14:textId="77777777" w:rsidR="009F261F" w:rsidRDefault="00041C82" w:rsidP="00855A14">
      <w:pPr>
        <w:pStyle w:val="paragraph"/>
        <w:shd w:val="clear" w:color="auto" w:fill="FFFFFF"/>
        <w:spacing w:before="0" w:beforeAutospacing="0" w:after="0" w:afterAutospacing="0"/>
        <w:textAlignment w:val="baseline"/>
        <w:rPr>
          <w:rStyle w:val="normaltextrun"/>
          <w:b/>
          <w:bCs/>
          <w:color w:val="000000"/>
          <w:lang w:val="en-US"/>
        </w:rPr>
      </w:pPr>
      <w:r w:rsidRPr="006B658E">
        <w:rPr>
          <w:rStyle w:val="normaltextrun"/>
          <w:b/>
          <w:bCs/>
          <w:color w:val="000000"/>
          <w:lang w:val="en-US"/>
        </w:rPr>
        <w:t>What did we ask?</w:t>
      </w:r>
    </w:p>
    <w:p w14:paraId="28E56E6D" w14:textId="61D91256" w:rsidR="0068593F" w:rsidRPr="006B658E" w:rsidRDefault="006B658E" w:rsidP="00855A14">
      <w:pPr>
        <w:pStyle w:val="paragraph"/>
        <w:shd w:val="clear" w:color="auto" w:fill="FFFFFF"/>
        <w:spacing w:before="0" w:beforeAutospacing="0" w:after="0" w:afterAutospacing="0"/>
        <w:textAlignment w:val="baseline"/>
        <w:rPr>
          <w:rStyle w:val="normaltextrun"/>
          <w:color w:val="000000"/>
          <w:lang w:val="en-US"/>
        </w:rPr>
      </w:pPr>
      <w:r w:rsidRPr="006B658E">
        <w:rPr>
          <w:rStyle w:val="normaltextrun"/>
          <w:color w:val="000000"/>
          <w:lang w:val="en-US"/>
        </w:rPr>
        <w:t>When higher math anxious parents frequently help with their children's math homework, these children learn less math over the course of a school year and develop math anxiety themselves. Our team asked why homework help may backfire: Do higher math anxious parents perceive a more negative homework-helping interaction?</w:t>
      </w:r>
    </w:p>
    <w:p w14:paraId="04CA24B1" w14:textId="77777777" w:rsidR="00855A14" w:rsidRPr="006B658E" w:rsidRDefault="00855A14" w:rsidP="00855A14">
      <w:pPr>
        <w:pStyle w:val="paragraph"/>
        <w:shd w:val="clear" w:color="auto" w:fill="FFFFFF"/>
        <w:spacing w:before="0" w:beforeAutospacing="0" w:after="0" w:afterAutospacing="0"/>
        <w:textAlignment w:val="baseline"/>
        <w:rPr>
          <w:color w:val="000000"/>
        </w:rPr>
      </w:pPr>
    </w:p>
    <w:p w14:paraId="549CB7A3" w14:textId="77777777" w:rsidR="009F261F" w:rsidRDefault="00041C82" w:rsidP="00605AD0">
      <w:pPr>
        <w:pStyle w:val="paragraph"/>
        <w:shd w:val="clear" w:color="auto" w:fill="FFFFFF"/>
        <w:spacing w:before="0" w:beforeAutospacing="0" w:after="0" w:afterAutospacing="0"/>
        <w:textAlignment w:val="baseline"/>
        <w:rPr>
          <w:rStyle w:val="normaltextrun"/>
          <w:color w:val="000000"/>
          <w:lang w:val="en-US"/>
        </w:rPr>
      </w:pPr>
      <w:r w:rsidRPr="006B658E">
        <w:rPr>
          <w:rStyle w:val="normaltextrun"/>
          <w:b/>
          <w:bCs/>
          <w:color w:val="000000"/>
          <w:lang w:val="en-US"/>
        </w:rPr>
        <w:t xml:space="preserve">How did we </w:t>
      </w:r>
      <w:r w:rsidR="006B658E" w:rsidRPr="006B658E">
        <w:rPr>
          <w:rStyle w:val="normaltextrun"/>
          <w:b/>
          <w:bCs/>
          <w:color w:val="000000"/>
          <w:lang w:val="en-US"/>
        </w:rPr>
        <w:t>test</w:t>
      </w:r>
      <w:r w:rsidRPr="006B658E">
        <w:rPr>
          <w:rStyle w:val="normaltextrun"/>
          <w:b/>
          <w:bCs/>
          <w:color w:val="000000"/>
          <w:lang w:val="en-US"/>
        </w:rPr>
        <w:t xml:space="preserve"> it?</w:t>
      </w:r>
    </w:p>
    <w:p w14:paraId="59EE4CA7" w14:textId="4128C866" w:rsidR="00605AD0" w:rsidRPr="006B658E" w:rsidRDefault="006B658E" w:rsidP="00605AD0">
      <w:pPr>
        <w:pStyle w:val="paragraph"/>
        <w:shd w:val="clear" w:color="auto" w:fill="FFFFFF"/>
        <w:spacing w:before="0" w:beforeAutospacing="0" w:after="0" w:afterAutospacing="0"/>
        <w:textAlignment w:val="baseline"/>
        <w:rPr>
          <w:color w:val="000000"/>
        </w:rPr>
      </w:pPr>
      <w:r w:rsidRPr="006B658E">
        <w:rPr>
          <w:rStyle w:val="normaltextrun"/>
          <w:color w:val="000000"/>
          <w:lang w:val="en-US"/>
        </w:rPr>
        <w:t>We surveyed parents of children in Grades 1–6 across North America on the time they spend helping their child with their math homework and the level of confidence, conflict, stress, frustration, and emotionality that they feel during math homework interactions as a function of their math anxiety.</w:t>
      </w:r>
    </w:p>
    <w:p w14:paraId="25FF7EE8" w14:textId="77777777" w:rsidR="00605AD0" w:rsidRPr="006B658E" w:rsidRDefault="00041C82" w:rsidP="00605AD0">
      <w:pPr>
        <w:pStyle w:val="paragraph"/>
        <w:shd w:val="clear" w:color="auto" w:fill="FFFFFF"/>
        <w:spacing w:before="0" w:beforeAutospacing="0" w:after="0" w:afterAutospacing="0"/>
        <w:textAlignment w:val="baseline"/>
        <w:rPr>
          <w:color w:val="000000"/>
        </w:rPr>
      </w:pPr>
      <w:r w:rsidRPr="006B658E">
        <w:rPr>
          <w:rStyle w:val="normaltextrun"/>
          <w:color w:val="000000"/>
        </w:rPr>
        <w:t> </w:t>
      </w:r>
      <w:r w:rsidRPr="006B658E">
        <w:rPr>
          <w:rStyle w:val="eop"/>
          <w:color w:val="000000"/>
        </w:rPr>
        <w:t> </w:t>
      </w:r>
    </w:p>
    <w:p w14:paraId="22E295F7" w14:textId="77777777" w:rsidR="009F261F" w:rsidRDefault="00041C82" w:rsidP="00452874">
      <w:pPr>
        <w:pStyle w:val="paragraph"/>
        <w:shd w:val="clear" w:color="auto" w:fill="FFFFFF"/>
        <w:spacing w:before="0" w:beforeAutospacing="0" w:after="0" w:afterAutospacing="0"/>
        <w:textAlignment w:val="baseline"/>
        <w:rPr>
          <w:rStyle w:val="normaltextrun"/>
          <w:b/>
          <w:bCs/>
          <w:color w:val="000000" w:themeColor="text1"/>
          <w:lang w:val="en-US"/>
        </w:rPr>
      </w:pPr>
      <w:r w:rsidRPr="315D61BA">
        <w:rPr>
          <w:rStyle w:val="normaltextrun"/>
          <w:b/>
          <w:bCs/>
          <w:color w:val="000000" w:themeColor="text1"/>
          <w:lang w:val="en-US"/>
        </w:rPr>
        <w:t>What did we find?</w:t>
      </w:r>
    </w:p>
    <w:p w14:paraId="5F40F09C" w14:textId="2BE59DC7" w:rsidR="315D61BA" w:rsidRPr="00452874" w:rsidRDefault="006B658E" w:rsidP="00452874">
      <w:pPr>
        <w:pStyle w:val="paragraph"/>
        <w:shd w:val="clear" w:color="auto" w:fill="FFFFFF"/>
        <w:spacing w:before="0" w:beforeAutospacing="0" w:after="0" w:afterAutospacing="0"/>
        <w:textAlignment w:val="baseline"/>
        <w:rPr>
          <w:rStyle w:val="normaltextrun"/>
          <w:color w:val="000000"/>
          <w:lang w:val="en-US"/>
        </w:rPr>
      </w:pPr>
      <w:r w:rsidRPr="315D61BA">
        <w:rPr>
          <w:rStyle w:val="normaltextrun"/>
          <w:color w:val="000000" w:themeColor="text1"/>
          <w:lang w:val="en-US"/>
        </w:rPr>
        <w:t>As predicted, parents who were higher in math anxiety reported feeling a more negative emotional experience surrounding the homework environment when helping their child with math homework.</w:t>
      </w:r>
    </w:p>
    <w:p w14:paraId="7442E82D" w14:textId="77777777" w:rsidR="009F261F" w:rsidRDefault="009F261F" w:rsidP="009F261F">
      <w:pPr>
        <w:pStyle w:val="paragraph"/>
        <w:shd w:val="clear" w:color="auto" w:fill="FFFFFF" w:themeFill="background1"/>
        <w:spacing w:before="0" w:beforeAutospacing="0" w:after="0" w:afterAutospacing="0"/>
        <w:textAlignment w:val="baseline"/>
        <w:rPr>
          <w:rStyle w:val="normaltextrun"/>
          <w:b/>
          <w:bCs/>
          <w:color w:val="000000" w:themeColor="text1"/>
          <w:lang w:val="en-US"/>
        </w:rPr>
      </w:pPr>
    </w:p>
    <w:p w14:paraId="66CD8376" w14:textId="77777777" w:rsidR="009F261F" w:rsidRDefault="00041C82" w:rsidP="009F261F">
      <w:pPr>
        <w:pStyle w:val="paragraph"/>
        <w:shd w:val="clear" w:color="auto" w:fill="FFFFFF" w:themeFill="background1"/>
        <w:spacing w:before="0" w:beforeAutospacing="0" w:after="0" w:afterAutospacing="0"/>
        <w:textAlignment w:val="baseline"/>
        <w:rPr>
          <w:rStyle w:val="normaltextrun"/>
          <w:b/>
          <w:bCs/>
          <w:color w:val="000000" w:themeColor="text1"/>
          <w:lang w:val="en-US"/>
        </w:rPr>
      </w:pPr>
      <w:r w:rsidRPr="315D61BA">
        <w:rPr>
          <w:rStyle w:val="normaltextrun"/>
          <w:b/>
          <w:bCs/>
          <w:color w:val="000000" w:themeColor="text1"/>
          <w:lang w:val="en-US"/>
        </w:rPr>
        <w:t xml:space="preserve">Why is </w:t>
      </w:r>
      <w:r w:rsidR="3FBF7F8D" w:rsidRPr="315D61BA">
        <w:rPr>
          <w:rStyle w:val="normaltextrun"/>
          <w:b/>
          <w:bCs/>
          <w:color w:val="000000" w:themeColor="text1"/>
          <w:lang w:val="en-US"/>
        </w:rPr>
        <w:t xml:space="preserve">it </w:t>
      </w:r>
      <w:proofErr w:type="spellStart"/>
      <w:r w:rsidRPr="315D61BA">
        <w:rPr>
          <w:rStyle w:val="normaltextrun"/>
          <w:b/>
          <w:bCs/>
          <w:color w:val="000000" w:themeColor="text1"/>
          <w:lang w:val="en-US"/>
        </w:rPr>
        <w:t>important?</w:t>
      </w:r>
      <w:proofErr w:type="spellEnd"/>
    </w:p>
    <w:p w14:paraId="6C6E3759" w14:textId="59B5656A" w:rsidR="315D61BA" w:rsidRDefault="006B658E" w:rsidP="00F46C1E">
      <w:pPr>
        <w:pStyle w:val="paragraph"/>
        <w:shd w:val="clear" w:color="auto" w:fill="FFFFFF" w:themeFill="background1"/>
        <w:spacing w:before="0" w:beforeAutospacing="0" w:after="0" w:afterAutospacing="0"/>
        <w:textAlignment w:val="baseline"/>
        <w:rPr>
          <w:rStyle w:val="normaltextrun"/>
          <w:b/>
          <w:bCs/>
          <w:color w:val="000000" w:themeColor="text1"/>
          <w:lang w:val="en-US"/>
        </w:rPr>
      </w:pPr>
      <w:r w:rsidRPr="315D61BA">
        <w:rPr>
          <w:rStyle w:val="normaltextrun"/>
          <w:color w:val="000000" w:themeColor="text1"/>
          <w:lang w:val="en-US"/>
        </w:rPr>
        <w:t xml:space="preserve">In this study, we took important steps towards understanding the factors contributing to parents’ maladaptive </w:t>
      </w:r>
      <w:proofErr w:type="spellStart"/>
      <w:r w:rsidRPr="315D61BA">
        <w:rPr>
          <w:rStyle w:val="normaltextrun"/>
          <w:color w:val="000000" w:themeColor="text1"/>
          <w:lang w:val="en-US"/>
        </w:rPr>
        <w:t>behaviours</w:t>
      </w:r>
      <w:proofErr w:type="spellEnd"/>
      <w:r w:rsidRPr="315D61BA">
        <w:rPr>
          <w:rStyle w:val="normaltextrun"/>
          <w:color w:val="000000" w:themeColor="text1"/>
          <w:lang w:val="en-US"/>
        </w:rPr>
        <w:t xml:space="preserve"> during their math homework helping interactions with their children. Because higher-math-anxious parents are experiencing much more negative emotions during this interaction, they are potentially hindering their child’s math learning experience. Understanding this dynamic has important implications for educational practices and the development of scaffolding tools, especially given the push for parents to be involved in their children’s learning.</w:t>
      </w:r>
    </w:p>
    <w:p w14:paraId="1F008C12" w14:textId="77777777" w:rsidR="00F46C1E" w:rsidRPr="00F46C1E" w:rsidRDefault="00F46C1E" w:rsidP="00F46C1E">
      <w:pPr>
        <w:pStyle w:val="paragraph"/>
        <w:shd w:val="clear" w:color="auto" w:fill="FFFFFF" w:themeFill="background1"/>
        <w:spacing w:before="0" w:beforeAutospacing="0" w:after="0" w:afterAutospacing="0"/>
        <w:textAlignment w:val="baseline"/>
        <w:rPr>
          <w:b/>
          <w:bCs/>
          <w:color w:val="000000" w:themeColor="text1"/>
          <w:lang w:val="en-US"/>
        </w:rPr>
      </w:pPr>
    </w:p>
    <w:p w14:paraId="25A1334B" w14:textId="6139310A" w:rsidR="006B658E" w:rsidRPr="006B658E" w:rsidRDefault="006B658E" w:rsidP="006B658E">
      <w:pPr>
        <w:pStyle w:val="paragraph"/>
        <w:shd w:val="clear" w:color="auto" w:fill="FFFFFF"/>
        <w:textAlignment w:val="baseline"/>
        <w:rPr>
          <w:color w:val="000000"/>
          <w:lang w:val="en-US"/>
        </w:rPr>
      </w:pPr>
      <w:r w:rsidRPr="006B658E">
        <w:rPr>
          <w:color w:val="000000"/>
          <w:lang w:val="en-US"/>
        </w:rPr>
        <w:t xml:space="preserve">Brought to you by Dr. Erin Maloney's Cognition and Emotion Lab at the </w:t>
      </w:r>
      <w:proofErr w:type="spellStart"/>
      <w:r w:rsidRPr="006B658E">
        <w:rPr>
          <w:color w:val="000000"/>
          <w:lang w:val="en-US"/>
        </w:rPr>
        <w:t>Univeristy</w:t>
      </w:r>
      <w:proofErr w:type="spellEnd"/>
      <w:r w:rsidRPr="006B658E">
        <w:rPr>
          <w:color w:val="000000"/>
          <w:lang w:val="en-US"/>
        </w:rPr>
        <w:t xml:space="preserve"> of Ottawa</w:t>
      </w:r>
    </w:p>
    <w:sectPr w:rsidR="006B658E" w:rsidRPr="006B658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8430F"/>
    <w:multiLevelType w:val="hybridMultilevel"/>
    <w:tmpl w:val="138E7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793E26"/>
    <w:multiLevelType w:val="hybridMultilevel"/>
    <w:tmpl w:val="D6EA5300"/>
    <w:lvl w:ilvl="0" w:tplc="C312251A">
      <w:start w:val="1"/>
      <w:numFmt w:val="bullet"/>
      <w:lvlText w:val=""/>
      <w:lvlJc w:val="left"/>
      <w:pPr>
        <w:ind w:left="720" w:hanging="360"/>
      </w:pPr>
      <w:rPr>
        <w:rFonts w:ascii="Symbol" w:hAnsi="Symbol" w:hint="default"/>
      </w:rPr>
    </w:lvl>
    <w:lvl w:ilvl="1" w:tplc="C298B274" w:tentative="1">
      <w:start w:val="1"/>
      <w:numFmt w:val="bullet"/>
      <w:lvlText w:val="o"/>
      <w:lvlJc w:val="left"/>
      <w:pPr>
        <w:ind w:left="1440" w:hanging="360"/>
      </w:pPr>
      <w:rPr>
        <w:rFonts w:ascii="Courier New" w:hAnsi="Courier New" w:cs="Courier New" w:hint="default"/>
      </w:rPr>
    </w:lvl>
    <w:lvl w:ilvl="2" w:tplc="8338687E" w:tentative="1">
      <w:start w:val="1"/>
      <w:numFmt w:val="bullet"/>
      <w:lvlText w:val=""/>
      <w:lvlJc w:val="left"/>
      <w:pPr>
        <w:ind w:left="2160" w:hanging="360"/>
      </w:pPr>
      <w:rPr>
        <w:rFonts w:ascii="Wingdings" w:hAnsi="Wingdings" w:hint="default"/>
      </w:rPr>
    </w:lvl>
    <w:lvl w:ilvl="3" w:tplc="2E3C2C08" w:tentative="1">
      <w:start w:val="1"/>
      <w:numFmt w:val="bullet"/>
      <w:lvlText w:val=""/>
      <w:lvlJc w:val="left"/>
      <w:pPr>
        <w:ind w:left="2880" w:hanging="360"/>
      </w:pPr>
      <w:rPr>
        <w:rFonts w:ascii="Symbol" w:hAnsi="Symbol" w:hint="default"/>
      </w:rPr>
    </w:lvl>
    <w:lvl w:ilvl="4" w:tplc="A970E238" w:tentative="1">
      <w:start w:val="1"/>
      <w:numFmt w:val="bullet"/>
      <w:lvlText w:val="o"/>
      <w:lvlJc w:val="left"/>
      <w:pPr>
        <w:ind w:left="3600" w:hanging="360"/>
      </w:pPr>
      <w:rPr>
        <w:rFonts w:ascii="Courier New" w:hAnsi="Courier New" w:cs="Courier New" w:hint="default"/>
      </w:rPr>
    </w:lvl>
    <w:lvl w:ilvl="5" w:tplc="0322AD38" w:tentative="1">
      <w:start w:val="1"/>
      <w:numFmt w:val="bullet"/>
      <w:lvlText w:val=""/>
      <w:lvlJc w:val="left"/>
      <w:pPr>
        <w:ind w:left="4320" w:hanging="360"/>
      </w:pPr>
      <w:rPr>
        <w:rFonts w:ascii="Wingdings" w:hAnsi="Wingdings" w:hint="default"/>
      </w:rPr>
    </w:lvl>
    <w:lvl w:ilvl="6" w:tplc="AED0D3D4" w:tentative="1">
      <w:start w:val="1"/>
      <w:numFmt w:val="bullet"/>
      <w:lvlText w:val=""/>
      <w:lvlJc w:val="left"/>
      <w:pPr>
        <w:ind w:left="5040" w:hanging="360"/>
      </w:pPr>
      <w:rPr>
        <w:rFonts w:ascii="Symbol" w:hAnsi="Symbol" w:hint="default"/>
      </w:rPr>
    </w:lvl>
    <w:lvl w:ilvl="7" w:tplc="1C266880" w:tentative="1">
      <w:start w:val="1"/>
      <w:numFmt w:val="bullet"/>
      <w:lvlText w:val="o"/>
      <w:lvlJc w:val="left"/>
      <w:pPr>
        <w:ind w:left="5760" w:hanging="360"/>
      </w:pPr>
      <w:rPr>
        <w:rFonts w:ascii="Courier New" w:hAnsi="Courier New" w:cs="Courier New" w:hint="default"/>
      </w:rPr>
    </w:lvl>
    <w:lvl w:ilvl="8" w:tplc="72A473BC" w:tentative="1">
      <w:start w:val="1"/>
      <w:numFmt w:val="bullet"/>
      <w:lvlText w:val=""/>
      <w:lvlJc w:val="left"/>
      <w:pPr>
        <w:ind w:left="6480" w:hanging="360"/>
      </w:pPr>
      <w:rPr>
        <w:rFonts w:ascii="Wingdings" w:hAnsi="Wingdings" w:hint="default"/>
      </w:rPr>
    </w:lvl>
  </w:abstractNum>
  <w:abstractNum w:abstractNumId="2" w15:restartNumberingAfterBreak="0">
    <w:nsid w:val="06F635B0"/>
    <w:multiLevelType w:val="multilevel"/>
    <w:tmpl w:val="989E7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DC7C58"/>
    <w:multiLevelType w:val="multilevel"/>
    <w:tmpl w:val="06C88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4AF0733"/>
    <w:multiLevelType w:val="hybridMultilevel"/>
    <w:tmpl w:val="FF340652"/>
    <w:lvl w:ilvl="0" w:tplc="8D78D826">
      <w:start w:val="1"/>
      <w:numFmt w:val="bullet"/>
      <w:lvlText w:val=""/>
      <w:lvlJc w:val="left"/>
      <w:pPr>
        <w:ind w:left="720" w:hanging="360"/>
      </w:pPr>
      <w:rPr>
        <w:rFonts w:ascii="Symbol" w:hAnsi="Symbol" w:hint="default"/>
      </w:rPr>
    </w:lvl>
    <w:lvl w:ilvl="1" w:tplc="A3E4027E" w:tentative="1">
      <w:start w:val="1"/>
      <w:numFmt w:val="bullet"/>
      <w:lvlText w:val="o"/>
      <w:lvlJc w:val="left"/>
      <w:pPr>
        <w:ind w:left="1440" w:hanging="360"/>
      </w:pPr>
      <w:rPr>
        <w:rFonts w:ascii="Courier New" w:hAnsi="Courier New" w:cs="Courier New" w:hint="default"/>
      </w:rPr>
    </w:lvl>
    <w:lvl w:ilvl="2" w:tplc="09E04814" w:tentative="1">
      <w:start w:val="1"/>
      <w:numFmt w:val="bullet"/>
      <w:lvlText w:val=""/>
      <w:lvlJc w:val="left"/>
      <w:pPr>
        <w:ind w:left="2160" w:hanging="360"/>
      </w:pPr>
      <w:rPr>
        <w:rFonts w:ascii="Wingdings" w:hAnsi="Wingdings" w:hint="default"/>
      </w:rPr>
    </w:lvl>
    <w:lvl w:ilvl="3" w:tplc="A7364F46" w:tentative="1">
      <w:start w:val="1"/>
      <w:numFmt w:val="bullet"/>
      <w:lvlText w:val=""/>
      <w:lvlJc w:val="left"/>
      <w:pPr>
        <w:ind w:left="2880" w:hanging="360"/>
      </w:pPr>
      <w:rPr>
        <w:rFonts w:ascii="Symbol" w:hAnsi="Symbol" w:hint="default"/>
      </w:rPr>
    </w:lvl>
    <w:lvl w:ilvl="4" w:tplc="B84A6124" w:tentative="1">
      <w:start w:val="1"/>
      <w:numFmt w:val="bullet"/>
      <w:lvlText w:val="o"/>
      <w:lvlJc w:val="left"/>
      <w:pPr>
        <w:ind w:left="3600" w:hanging="360"/>
      </w:pPr>
      <w:rPr>
        <w:rFonts w:ascii="Courier New" w:hAnsi="Courier New" w:cs="Courier New" w:hint="default"/>
      </w:rPr>
    </w:lvl>
    <w:lvl w:ilvl="5" w:tplc="18E6784C" w:tentative="1">
      <w:start w:val="1"/>
      <w:numFmt w:val="bullet"/>
      <w:lvlText w:val=""/>
      <w:lvlJc w:val="left"/>
      <w:pPr>
        <w:ind w:left="4320" w:hanging="360"/>
      </w:pPr>
      <w:rPr>
        <w:rFonts w:ascii="Wingdings" w:hAnsi="Wingdings" w:hint="default"/>
      </w:rPr>
    </w:lvl>
    <w:lvl w:ilvl="6" w:tplc="788AB932" w:tentative="1">
      <w:start w:val="1"/>
      <w:numFmt w:val="bullet"/>
      <w:lvlText w:val=""/>
      <w:lvlJc w:val="left"/>
      <w:pPr>
        <w:ind w:left="5040" w:hanging="360"/>
      </w:pPr>
      <w:rPr>
        <w:rFonts w:ascii="Symbol" w:hAnsi="Symbol" w:hint="default"/>
      </w:rPr>
    </w:lvl>
    <w:lvl w:ilvl="7" w:tplc="35707616" w:tentative="1">
      <w:start w:val="1"/>
      <w:numFmt w:val="bullet"/>
      <w:lvlText w:val="o"/>
      <w:lvlJc w:val="left"/>
      <w:pPr>
        <w:ind w:left="5760" w:hanging="360"/>
      </w:pPr>
      <w:rPr>
        <w:rFonts w:ascii="Courier New" w:hAnsi="Courier New" w:cs="Courier New" w:hint="default"/>
      </w:rPr>
    </w:lvl>
    <w:lvl w:ilvl="8" w:tplc="C4BE3DBE" w:tentative="1">
      <w:start w:val="1"/>
      <w:numFmt w:val="bullet"/>
      <w:lvlText w:val=""/>
      <w:lvlJc w:val="left"/>
      <w:pPr>
        <w:ind w:left="6480" w:hanging="360"/>
      </w:pPr>
      <w:rPr>
        <w:rFonts w:ascii="Wingdings" w:hAnsi="Wingdings" w:hint="default"/>
      </w:rPr>
    </w:lvl>
  </w:abstractNum>
  <w:abstractNum w:abstractNumId="5" w15:restartNumberingAfterBreak="0">
    <w:nsid w:val="49DB24E1"/>
    <w:multiLevelType w:val="hybridMultilevel"/>
    <w:tmpl w:val="FB84A158"/>
    <w:lvl w:ilvl="0" w:tplc="5C00FA56">
      <w:start w:val="1"/>
      <w:numFmt w:val="bullet"/>
      <w:lvlText w:val=""/>
      <w:lvlJc w:val="left"/>
      <w:pPr>
        <w:ind w:left="720" w:hanging="360"/>
      </w:pPr>
      <w:rPr>
        <w:rFonts w:ascii="Symbol" w:hAnsi="Symbol" w:hint="default"/>
      </w:rPr>
    </w:lvl>
    <w:lvl w:ilvl="1" w:tplc="6FEE7F70" w:tentative="1">
      <w:start w:val="1"/>
      <w:numFmt w:val="bullet"/>
      <w:lvlText w:val="o"/>
      <w:lvlJc w:val="left"/>
      <w:pPr>
        <w:ind w:left="1440" w:hanging="360"/>
      </w:pPr>
      <w:rPr>
        <w:rFonts w:ascii="Courier New" w:hAnsi="Courier New" w:cs="Courier New" w:hint="default"/>
      </w:rPr>
    </w:lvl>
    <w:lvl w:ilvl="2" w:tplc="8E4C6D7E" w:tentative="1">
      <w:start w:val="1"/>
      <w:numFmt w:val="bullet"/>
      <w:lvlText w:val=""/>
      <w:lvlJc w:val="left"/>
      <w:pPr>
        <w:ind w:left="2160" w:hanging="360"/>
      </w:pPr>
      <w:rPr>
        <w:rFonts w:ascii="Wingdings" w:hAnsi="Wingdings" w:hint="default"/>
      </w:rPr>
    </w:lvl>
    <w:lvl w:ilvl="3" w:tplc="FD82314C" w:tentative="1">
      <w:start w:val="1"/>
      <w:numFmt w:val="bullet"/>
      <w:lvlText w:val=""/>
      <w:lvlJc w:val="left"/>
      <w:pPr>
        <w:ind w:left="2880" w:hanging="360"/>
      </w:pPr>
      <w:rPr>
        <w:rFonts w:ascii="Symbol" w:hAnsi="Symbol" w:hint="default"/>
      </w:rPr>
    </w:lvl>
    <w:lvl w:ilvl="4" w:tplc="A45CE75A" w:tentative="1">
      <w:start w:val="1"/>
      <w:numFmt w:val="bullet"/>
      <w:lvlText w:val="o"/>
      <w:lvlJc w:val="left"/>
      <w:pPr>
        <w:ind w:left="3600" w:hanging="360"/>
      </w:pPr>
      <w:rPr>
        <w:rFonts w:ascii="Courier New" w:hAnsi="Courier New" w:cs="Courier New" w:hint="default"/>
      </w:rPr>
    </w:lvl>
    <w:lvl w:ilvl="5" w:tplc="090C65CC" w:tentative="1">
      <w:start w:val="1"/>
      <w:numFmt w:val="bullet"/>
      <w:lvlText w:val=""/>
      <w:lvlJc w:val="left"/>
      <w:pPr>
        <w:ind w:left="4320" w:hanging="360"/>
      </w:pPr>
      <w:rPr>
        <w:rFonts w:ascii="Wingdings" w:hAnsi="Wingdings" w:hint="default"/>
      </w:rPr>
    </w:lvl>
    <w:lvl w:ilvl="6" w:tplc="B0369102" w:tentative="1">
      <w:start w:val="1"/>
      <w:numFmt w:val="bullet"/>
      <w:lvlText w:val=""/>
      <w:lvlJc w:val="left"/>
      <w:pPr>
        <w:ind w:left="5040" w:hanging="360"/>
      </w:pPr>
      <w:rPr>
        <w:rFonts w:ascii="Symbol" w:hAnsi="Symbol" w:hint="default"/>
      </w:rPr>
    </w:lvl>
    <w:lvl w:ilvl="7" w:tplc="84C2A562" w:tentative="1">
      <w:start w:val="1"/>
      <w:numFmt w:val="bullet"/>
      <w:lvlText w:val="o"/>
      <w:lvlJc w:val="left"/>
      <w:pPr>
        <w:ind w:left="5760" w:hanging="360"/>
      </w:pPr>
      <w:rPr>
        <w:rFonts w:ascii="Courier New" w:hAnsi="Courier New" w:cs="Courier New" w:hint="default"/>
      </w:rPr>
    </w:lvl>
    <w:lvl w:ilvl="8" w:tplc="29F2998E" w:tentative="1">
      <w:start w:val="1"/>
      <w:numFmt w:val="bullet"/>
      <w:lvlText w:val=""/>
      <w:lvlJc w:val="left"/>
      <w:pPr>
        <w:ind w:left="6480" w:hanging="360"/>
      </w:pPr>
      <w:rPr>
        <w:rFonts w:ascii="Wingdings" w:hAnsi="Wingdings" w:hint="default"/>
      </w:rPr>
    </w:lvl>
  </w:abstractNum>
  <w:abstractNum w:abstractNumId="6" w15:restartNumberingAfterBreak="0">
    <w:nsid w:val="4D0162EE"/>
    <w:multiLevelType w:val="hybridMultilevel"/>
    <w:tmpl w:val="3670F53E"/>
    <w:lvl w:ilvl="0" w:tplc="7B142476">
      <w:start w:val="1"/>
      <w:numFmt w:val="bullet"/>
      <w:lvlText w:val=""/>
      <w:lvlJc w:val="left"/>
      <w:pPr>
        <w:ind w:left="720" w:hanging="360"/>
      </w:pPr>
      <w:rPr>
        <w:rFonts w:ascii="Symbol" w:hAnsi="Symbol" w:hint="default"/>
      </w:rPr>
    </w:lvl>
    <w:lvl w:ilvl="1" w:tplc="2F123B54" w:tentative="1">
      <w:start w:val="1"/>
      <w:numFmt w:val="bullet"/>
      <w:lvlText w:val="o"/>
      <w:lvlJc w:val="left"/>
      <w:pPr>
        <w:ind w:left="1440" w:hanging="360"/>
      </w:pPr>
      <w:rPr>
        <w:rFonts w:ascii="Courier New" w:hAnsi="Courier New" w:cs="Courier New" w:hint="default"/>
      </w:rPr>
    </w:lvl>
    <w:lvl w:ilvl="2" w:tplc="78085C4A" w:tentative="1">
      <w:start w:val="1"/>
      <w:numFmt w:val="bullet"/>
      <w:lvlText w:val=""/>
      <w:lvlJc w:val="left"/>
      <w:pPr>
        <w:ind w:left="2160" w:hanging="360"/>
      </w:pPr>
      <w:rPr>
        <w:rFonts w:ascii="Wingdings" w:hAnsi="Wingdings" w:hint="default"/>
      </w:rPr>
    </w:lvl>
    <w:lvl w:ilvl="3" w:tplc="1DAE1118" w:tentative="1">
      <w:start w:val="1"/>
      <w:numFmt w:val="bullet"/>
      <w:lvlText w:val=""/>
      <w:lvlJc w:val="left"/>
      <w:pPr>
        <w:ind w:left="2880" w:hanging="360"/>
      </w:pPr>
      <w:rPr>
        <w:rFonts w:ascii="Symbol" w:hAnsi="Symbol" w:hint="default"/>
      </w:rPr>
    </w:lvl>
    <w:lvl w:ilvl="4" w:tplc="2006DECE" w:tentative="1">
      <w:start w:val="1"/>
      <w:numFmt w:val="bullet"/>
      <w:lvlText w:val="o"/>
      <w:lvlJc w:val="left"/>
      <w:pPr>
        <w:ind w:left="3600" w:hanging="360"/>
      </w:pPr>
      <w:rPr>
        <w:rFonts w:ascii="Courier New" w:hAnsi="Courier New" w:cs="Courier New" w:hint="default"/>
      </w:rPr>
    </w:lvl>
    <w:lvl w:ilvl="5" w:tplc="03BC908E" w:tentative="1">
      <w:start w:val="1"/>
      <w:numFmt w:val="bullet"/>
      <w:lvlText w:val=""/>
      <w:lvlJc w:val="left"/>
      <w:pPr>
        <w:ind w:left="4320" w:hanging="360"/>
      </w:pPr>
      <w:rPr>
        <w:rFonts w:ascii="Wingdings" w:hAnsi="Wingdings" w:hint="default"/>
      </w:rPr>
    </w:lvl>
    <w:lvl w:ilvl="6" w:tplc="38903DEA" w:tentative="1">
      <w:start w:val="1"/>
      <w:numFmt w:val="bullet"/>
      <w:lvlText w:val=""/>
      <w:lvlJc w:val="left"/>
      <w:pPr>
        <w:ind w:left="5040" w:hanging="360"/>
      </w:pPr>
      <w:rPr>
        <w:rFonts w:ascii="Symbol" w:hAnsi="Symbol" w:hint="default"/>
      </w:rPr>
    </w:lvl>
    <w:lvl w:ilvl="7" w:tplc="C3F6650E" w:tentative="1">
      <w:start w:val="1"/>
      <w:numFmt w:val="bullet"/>
      <w:lvlText w:val="o"/>
      <w:lvlJc w:val="left"/>
      <w:pPr>
        <w:ind w:left="5760" w:hanging="360"/>
      </w:pPr>
      <w:rPr>
        <w:rFonts w:ascii="Courier New" w:hAnsi="Courier New" w:cs="Courier New" w:hint="default"/>
      </w:rPr>
    </w:lvl>
    <w:lvl w:ilvl="8" w:tplc="5FE2E358" w:tentative="1">
      <w:start w:val="1"/>
      <w:numFmt w:val="bullet"/>
      <w:lvlText w:val=""/>
      <w:lvlJc w:val="left"/>
      <w:pPr>
        <w:ind w:left="6480" w:hanging="360"/>
      </w:pPr>
      <w:rPr>
        <w:rFonts w:ascii="Wingdings" w:hAnsi="Wingdings" w:hint="default"/>
      </w:rPr>
    </w:lvl>
  </w:abstractNum>
  <w:abstractNum w:abstractNumId="7" w15:restartNumberingAfterBreak="0">
    <w:nsid w:val="7C8E1CCB"/>
    <w:multiLevelType w:val="multilevel"/>
    <w:tmpl w:val="93E41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3"/>
  </w:num>
  <w:num w:numId="3">
    <w:abstractNumId w:val="2"/>
  </w:num>
  <w:num w:numId="4">
    <w:abstractNumId w:val="4"/>
  </w:num>
  <w:num w:numId="5">
    <w:abstractNumId w:val="6"/>
  </w:num>
  <w:num w:numId="6">
    <w:abstractNumId w:val="1"/>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AD0"/>
    <w:rsid w:val="000070D5"/>
    <w:rsid w:val="00041C82"/>
    <w:rsid w:val="000B6018"/>
    <w:rsid w:val="001111E4"/>
    <w:rsid w:val="003138F5"/>
    <w:rsid w:val="0032644C"/>
    <w:rsid w:val="00452874"/>
    <w:rsid w:val="005A5A29"/>
    <w:rsid w:val="00605AD0"/>
    <w:rsid w:val="0068593F"/>
    <w:rsid w:val="006B658E"/>
    <w:rsid w:val="006F72D0"/>
    <w:rsid w:val="00787004"/>
    <w:rsid w:val="00825B1E"/>
    <w:rsid w:val="00855A14"/>
    <w:rsid w:val="0093257A"/>
    <w:rsid w:val="00981074"/>
    <w:rsid w:val="009F261F"/>
    <w:rsid w:val="00A95F72"/>
    <w:rsid w:val="00AE09CD"/>
    <w:rsid w:val="00B73258"/>
    <w:rsid w:val="00B73816"/>
    <w:rsid w:val="00BE5228"/>
    <w:rsid w:val="00C17C7F"/>
    <w:rsid w:val="00C95673"/>
    <w:rsid w:val="00D74BBC"/>
    <w:rsid w:val="00DE262F"/>
    <w:rsid w:val="00E16DED"/>
    <w:rsid w:val="00E4123C"/>
    <w:rsid w:val="00F46C1E"/>
    <w:rsid w:val="00FB37F5"/>
    <w:rsid w:val="00FD7C3A"/>
    <w:rsid w:val="0E0D44EC"/>
    <w:rsid w:val="315D61BA"/>
    <w:rsid w:val="3FBF7F8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2B81C0C"/>
  <w15:chartTrackingRefBased/>
  <w15:docId w15:val="{A499CC82-1EE3-6F44-A4E1-AFA31E23C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605AD0"/>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605AD0"/>
  </w:style>
  <w:style w:type="character" w:customStyle="1" w:styleId="eop">
    <w:name w:val="eop"/>
    <w:basedOn w:val="DefaultParagraphFont"/>
    <w:rsid w:val="00605AD0"/>
  </w:style>
  <w:style w:type="paragraph" w:styleId="NormalWeb">
    <w:name w:val="Normal (Web)"/>
    <w:basedOn w:val="Normal"/>
    <w:uiPriority w:val="99"/>
    <w:semiHidden/>
    <w:unhideWhenUsed/>
    <w:rsid w:val="0078700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384155">
      <w:bodyDiv w:val="1"/>
      <w:marLeft w:val="0"/>
      <w:marRight w:val="0"/>
      <w:marTop w:val="0"/>
      <w:marBottom w:val="0"/>
      <w:divBdr>
        <w:top w:val="none" w:sz="0" w:space="0" w:color="auto"/>
        <w:left w:val="none" w:sz="0" w:space="0" w:color="auto"/>
        <w:bottom w:val="none" w:sz="0" w:space="0" w:color="auto"/>
        <w:right w:val="none" w:sz="0" w:space="0" w:color="auto"/>
      </w:divBdr>
    </w:div>
    <w:div w:id="280769031">
      <w:bodyDiv w:val="1"/>
      <w:marLeft w:val="0"/>
      <w:marRight w:val="0"/>
      <w:marTop w:val="0"/>
      <w:marBottom w:val="0"/>
      <w:divBdr>
        <w:top w:val="none" w:sz="0" w:space="0" w:color="auto"/>
        <w:left w:val="none" w:sz="0" w:space="0" w:color="auto"/>
        <w:bottom w:val="none" w:sz="0" w:space="0" w:color="auto"/>
        <w:right w:val="none" w:sz="0" w:space="0" w:color="auto"/>
      </w:divBdr>
    </w:div>
    <w:div w:id="315692964">
      <w:bodyDiv w:val="1"/>
      <w:marLeft w:val="0"/>
      <w:marRight w:val="0"/>
      <w:marTop w:val="0"/>
      <w:marBottom w:val="0"/>
      <w:divBdr>
        <w:top w:val="none" w:sz="0" w:space="0" w:color="auto"/>
        <w:left w:val="none" w:sz="0" w:space="0" w:color="auto"/>
        <w:bottom w:val="none" w:sz="0" w:space="0" w:color="auto"/>
        <w:right w:val="none" w:sz="0" w:space="0" w:color="auto"/>
      </w:divBdr>
    </w:div>
    <w:div w:id="527375416">
      <w:bodyDiv w:val="1"/>
      <w:marLeft w:val="0"/>
      <w:marRight w:val="0"/>
      <w:marTop w:val="0"/>
      <w:marBottom w:val="0"/>
      <w:divBdr>
        <w:top w:val="none" w:sz="0" w:space="0" w:color="auto"/>
        <w:left w:val="none" w:sz="0" w:space="0" w:color="auto"/>
        <w:bottom w:val="none" w:sz="0" w:space="0" w:color="auto"/>
        <w:right w:val="none" w:sz="0" w:space="0" w:color="auto"/>
      </w:divBdr>
    </w:div>
    <w:div w:id="1058867462">
      <w:bodyDiv w:val="1"/>
      <w:marLeft w:val="0"/>
      <w:marRight w:val="0"/>
      <w:marTop w:val="0"/>
      <w:marBottom w:val="0"/>
      <w:divBdr>
        <w:top w:val="none" w:sz="0" w:space="0" w:color="auto"/>
        <w:left w:val="none" w:sz="0" w:space="0" w:color="auto"/>
        <w:bottom w:val="none" w:sz="0" w:space="0" w:color="auto"/>
        <w:right w:val="none" w:sz="0" w:space="0" w:color="auto"/>
      </w:divBdr>
    </w:div>
    <w:div w:id="1060522631">
      <w:bodyDiv w:val="1"/>
      <w:marLeft w:val="0"/>
      <w:marRight w:val="0"/>
      <w:marTop w:val="0"/>
      <w:marBottom w:val="0"/>
      <w:divBdr>
        <w:top w:val="none" w:sz="0" w:space="0" w:color="auto"/>
        <w:left w:val="none" w:sz="0" w:space="0" w:color="auto"/>
        <w:bottom w:val="none" w:sz="0" w:space="0" w:color="auto"/>
        <w:right w:val="none" w:sz="0" w:space="0" w:color="auto"/>
      </w:divBdr>
    </w:div>
    <w:div w:id="1499541322">
      <w:bodyDiv w:val="1"/>
      <w:marLeft w:val="0"/>
      <w:marRight w:val="0"/>
      <w:marTop w:val="0"/>
      <w:marBottom w:val="0"/>
      <w:divBdr>
        <w:top w:val="none" w:sz="0" w:space="0" w:color="auto"/>
        <w:left w:val="none" w:sz="0" w:space="0" w:color="auto"/>
        <w:bottom w:val="none" w:sz="0" w:space="0" w:color="auto"/>
        <w:right w:val="none" w:sz="0" w:space="0" w:color="auto"/>
      </w:divBdr>
    </w:div>
    <w:div w:id="1976836396">
      <w:bodyDiv w:val="1"/>
      <w:marLeft w:val="0"/>
      <w:marRight w:val="0"/>
      <w:marTop w:val="0"/>
      <w:marBottom w:val="0"/>
      <w:divBdr>
        <w:top w:val="none" w:sz="0" w:space="0" w:color="auto"/>
        <w:left w:val="none" w:sz="0" w:space="0" w:color="auto"/>
        <w:bottom w:val="none" w:sz="0" w:space="0" w:color="auto"/>
        <w:right w:val="none" w:sz="0" w:space="0" w:color="auto"/>
      </w:divBdr>
    </w:div>
    <w:div w:id="2050184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2" ma:contentTypeDescription="Create a new document." ma:contentTypeScope="" ma:versionID="f7f6a83163c698098001bfc110a2e96f">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4f14470731a33f00b1ca075779012171"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e9169365-f9c8-47b7-8434-2476f31b79fd">
      <UserInfo>
        <DisplayName/>
        <AccountId xsi:nil="true"/>
        <AccountType/>
      </UserInfo>
    </SharedWithUsers>
    <MediaLengthInSeconds xmlns="c6e0f609-ae9b-47fd-a98e-c62ec8c8b5c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7AF19E5-9454-44DA-9165-48C908DCCA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e0f609-ae9b-47fd-a98e-c62ec8c8b5cb"/>
    <ds:schemaRef ds:uri="e9169365-f9c8-47b7-8434-2476f31b7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61952A-1B90-46C7-9282-7A9672FC54E6}">
  <ds:schemaRefs>
    <ds:schemaRef ds:uri="http://schemas.microsoft.com/office/2006/metadata/properties"/>
    <ds:schemaRef ds:uri="http://schemas.microsoft.com/office/infopath/2007/PartnerControls"/>
    <ds:schemaRef ds:uri="e9169365-f9c8-47b7-8434-2476f31b79fd"/>
    <ds:schemaRef ds:uri="c6e0f609-ae9b-47fd-a98e-c62ec8c8b5cb"/>
  </ds:schemaRefs>
</ds:datastoreItem>
</file>

<file path=customXml/itemProps3.xml><?xml version="1.0" encoding="utf-8"?>
<ds:datastoreItem xmlns:ds="http://schemas.openxmlformats.org/officeDocument/2006/customXml" ds:itemID="{4AD88EA3-B730-41E5-9406-BAC5A5897A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321</Words>
  <Characters>1833</Characters>
  <Application>Microsoft Office Word</Application>
  <DocSecurity>0</DocSecurity>
  <Lines>15</Lines>
  <Paragraphs>4</Paragraphs>
  <ScaleCrop>false</ScaleCrop>
  <Company/>
  <LinksUpToDate>false</LinksUpToDate>
  <CharactersWithSpaces>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Phil Brunet</dc:creator>
  <cp:lastModifiedBy>Fraulein Retanal</cp:lastModifiedBy>
  <cp:revision>2</cp:revision>
  <dcterms:created xsi:type="dcterms:W3CDTF">2021-09-27T01:43:00Z</dcterms:created>
  <dcterms:modified xsi:type="dcterms:W3CDTF">2021-09-27T01:43:00Z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Order">
    <vt:r8>1043200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ies>
</file>